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85B" w:rsidRPr="004E2BB6" w:rsidRDefault="004E2BB6" w:rsidP="00C5585B">
      <w:pPr>
        <w:pStyle w:val="Adresseexpditeur"/>
        <w:ind w:left="708" w:firstLine="708"/>
        <w:rPr>
          <w:sz w:val="18"/>
          <w:szCs w:val="18"/>
        </w:rPr>
      </w:pPr>
      <w:r>
        <w:rPr>
          <w:noProof/>
        </w:rPr>
        <mc:AlternateContent>
          <mc:Choice Requires="wpg">
            <w:drawing>
              <wp:anchor distT="0" distB="0" distL="114300" distR="114300" simplePos="0" relativeHeight="251659776" behindDoc="0" locked="0" layoutInCell="1" allowOverlap="1">
                <wp:simplePos x="0" y="0"/>
                <wp:positionH relativeFrom="column">
                  <wp:posOffset>-43815</wp:posOffset>
                </wp:positionH>
                <wp:positionV relativeFrom="paragraph">
                  <wp:posOffset>-31115</wp:posOffset>
                </wp:positionV>
                <wp:extent cx="3056255" cy="1548765"/>
                <wp:effectExtent l="38100" t="0" r="10795" b="89535"/>
                <wp:wrapNone/>
                <wp:docPr id="19"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300000">
                          <a:off x="0" y="0"/>
                          <a:ext cx="3056255" cy="1548765"/>
                          <a:chOff x="195181" y="178789"/>
                          <a:chExt cx="34980" cy="17426"/>
                        </a:xfrm>
                      </wpg:grpSpPr>
                      <wpg:grpSp>
                        <wpg:cNvPr id="20" name="Group 3"/>
                        <wpg:cNvGrpSpPr>
                          <a:grpSpLocks/>
                        </wpg:cNvGrpSpPr>
                        <wpg:grpSpPr bwMode="auto">
                          <a:xfrm>
                            <a:off x="196893" y="180125"/>
                            <a:ext cx="11106" cy="16090"/>
                            <a:chOff x="196990" y="181017"/>
                            <a:chExt cx="11105" cy="16089"/>
                          </a:xfrm>
                        </wpg:grpSpPr>
                        <wps:wsp>
                          <wps:cNvPr id="21" name="Rectangle 4" hidden="1"/>
                          <wps:cNvSpPr>
                            <a:spLocks noChangeArrowheads="1" noChangeShapeType="1"/>
                          </wps:cNvSpPr>
                          <wps:spPr bwMode="auto">
                            <a:xfrm>
                              <a:off x="196990" y="181017"/>
                              <a:ext cx="11105" cy="127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Lst>
                          </wps:spPr>
                          <wps:bodyPr rot="0" vert="horz" wrap="square" lIns="36576" tIns="36576" rIns="36576" bIns="36576" anchor="t" anchorCtr="0" upright="1">
                            <a:noAutofit/>
                          </wps:bodyPr>
                        </wps:wsp>
                        <wps:wsp>
                          <wps:cNvPr id="22" name="Rectangle 5"/>
                          <wps:cNvSpPr>
                            <a:spLocks noChangeArrowheads="1" noChangeShapeType="1"/>
                          </wps:cNvSpPr>
                          <wps:spPr bwMode="auto">
                            <a:xfrm>
                              <a:off x="201269" y="189978"/>
                              <a:ext cx="6677" cy="7128"/>
                            </a:xfrm>
                            <a:prstGeom prst="rect">
                              <a:avLst/>
                            </a:prstGeom>
                            <a:gradFill rotWithShape="1">
                              <a:gsLst>
                                <a:gs pos="0">
                                  <a:srgbClr val="FF9900"/>
                                </a:gs>
                                <a:gs pos="100000">
                                  <a:srgbClr val="FFFFFF"/>
                                </a:gs>
                              </a:gsLst>
                              <a:lin ang="27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6"/>
                          <wps:cNvSpPr>
                            <a:spLocks noChangeArrowheads="1" noChangeShapeType="1"/>
                          </wps:cNvSpPr>
                          <wps:spPr bwMode="auto">
                            <a:xfrm>
                              <a:off x="199260" y="181017"/>
                              <a:ext cx="5285" cy="5543"/>
                            </a:xfrm>
                            <a:prstGeom prst="rect">
                              <a:avLst/>
                            </a:prstGeom>
                            <a:gradFill rotWithShape="1">
                              <a:gsLst>
                                <a:gs pos="0">
                                  <a:srgbClr val="CCFF66"/>
                                </a:gs>
                                <a:gs pos="100000">
                                  <a:srgbClr val="FFFFFF"/>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7"/>
                          <wps:cNvSpPr>
                            <a:spLocks noChangeArrowheads="1" noChangeShapeType="1"/>
                          </wps:cNvSpPr>
                          <wps:spPr bwMode="auto">
                            <a:xfrm>
                              <a:off x="196990" y="185833"/>
                              <a:ext cx="4452" cy="4927"/>
                            </a:xfrm>
                            <a:prstGeom prst="rect">
                              <a:avLst/>
                            </a:prstGeom>
                            <a:gradFill rotWithShape="1">
                              <a:gsLst>
                                <a:gs pos="0">
                                  <a:srgbClr val="FFFFFF"/>
                                </a:gs>
                                <a:gs pos="100000">
                                  <a:srgbClr val="CC3300"/>
                                </a:gs>
                              </a:gsLst>
                              <a:lin ang="189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5" name="Rectangle 8"/>
                        <wps:cNvSpPr>
                          <a:spLocks noChangeArrowheads="1"/>
                        </wps:cNvSpPr>
                        <wps:spPr bwMode="auto">
                          <a:xfrm>
                            <a:off x="203004" y="183864"/>
                            <a:ext cx="27129" cy="3212"/>
                          </a:xfrm>
                          <a:prstGeom prst="rect">
                            <a:avLst/>
                          </a:prstGeom>
                          <a:solidFill>
                            <a:srgbClr val="000000"/>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Line 9"/>
                        <wps:cNvCnPr>
                          <a:cxnSpLocks noChangeShapeType="1"/>
                        </wps:cNvCnPr>
                        <wps:spPr bwMode="auto">
                          <a:xfrm>
                            <a:off x="203031" y="178789"/>
                            <a:ext cx="161" cy="1120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0"/>
                        <wps:cNvCnPr>
                          <a:cxnSpLocks noChangeShapeType="1"/>
                        </wps:cNvCnPr>
                        <wps:spPr bwMode="auto">
                          <a:xfrm flipH="1">
                            <a:off x="195181" y="187026"/>
                            <a:ext cx="34980" cy="318"/>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1"/>
                        <wps:cNvSpPr txBox="1">
                          <a:spLocks noChangeArrowheads="1"/>
                        </wps:cNvSpPr>
                        <wps:spPr bwMode="auto">
                          <a:xfrm>
                            <a:off x="203092" y="182874"/>
                            <a:ext cx="26695" cy="4458"/>
                          </a:xfrm>
                          <a:prstGeom prst="rect">
                            <a:avLst/>
                          </a:prstGeom>
                          <a:solidFill>
                            <a:srgbClr val="00CC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5585B" w:rsidRPr="004E2BB6" w:rsidRDefault="00C5585B" w:rsidP="00C5585B">
                              <w:pPr>
                                <w:pStyle w:val="NormalWeb"/>
                                <w:jc w:val="center"/>
                                <w:rPr>
                                  <w:sz w:val="28"/>
                                  <w:szCs w:val="28"/>
                                </w:rPr>
                              </w:pPr>
                              <w:r w:rsidRPr="004E2BB6">
                                <w:rPr>
                                  <w:rFonts w:ascii="Goudy Stout" w:hAnsi="Goudy Stout"/>
                                  <w:color w:val="000000"/>
                                  <w:sz w:val="28"/>
                                  <w:szCs w:val="28"/>
                                </w:rPr>
                                <w:t>B. M. P. A. H</w:t>
                              </w:r>
                            </w:p>
                            <w:p w:rsidR="00C5585B" w:rsidRDefault="00C5585B" w:rsidP="00C5585B">
                              <w:pPr>
                                <w:rPr>
                                  <w:rFonts w:ascii="Goudy Stout" w:hAnsi="Goudy Stout"/>
                                  <w:b/>
                                  <w:bCs/>
                                  <w:caps/>
                                  <w:sz w:val="28"/>
                                  <w:szCs w:val="28"/>
                                </w:rPr>
                              </w:pP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left:0;text-align:left;margin-left:-3.45pt;margin-top:-2.45pt;width:240.65pt;height:121.95pt;rotation:-5;z-index:251659776" coordorigin="195181,178789" coordsize="34980,1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">
                <v:group id="Group 3" o:spid="_x0000_s1027" style="position:absolute;left:196893;top:180125;width:11106;height:16090" coordorigin="196990,181017" coordsize="11105,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4" o:spid="_x0000_s1028" style="position:absolute;left:196990;top:181017;width:11105;height:1274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rr8AA&#10;AADbAAAADwAAAGRycy9kb3ducmV2LnhtbERPz2vCMBS+D/wfwht4W9N6kFEbRQbCcJfZCnp8Ns+m&#10;2LzUJtP635vBYMeP73exGm0nbjT41rGCLElBENdOt9wo2Febt3cQPiBr7ByTggd5WC0nLwXm2t15&#10;R7cyNCKGsM9RgQmhz6X0tSGLPnE9ceTObrAYIhwaqQe8x3DbyVmazqXFlmODwZ4+DNWX8scqQDTf&#10;u3F/3Ry2246/sup4ipuUmr6O6wWIQGP4F/+5P7WCWQa/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err8AAAADbAAAADwAAAAAAAAAAAAAAAACYAgAAZHJzL2Rvd25y&#10;ZXYueG1sUEsFBgAAAAAEAAQA9QAAAIUDAAAAAA==&#10;" filled="f" fillcolor="black" stroked="f" strokeweight="0" insetpen="t">
                    <o:lock v:ext="edit" shapetype="t"/>
                    <v:textbox inset="2.88pt,2.88pt,2.88pt,2.88pt"/>
                  </v:rect>
                  <v:rect id="Rectangle 5" o:spid="_x0000_s1029" style="position:absolute;left:201269;top:189978;width:6677;height:7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M28UA&#10;AADbAAAADwAAAGRycy9kb3ducmV2LnhtbESPQWsCMRSE7wX/Q3hCL0WzLljKahQpFT1Ii1bR42Pz&#10;3A1uXpYkXbf/vikUehxm5htmvuxtIzrywThWMBlnIIhLpw1XCo6f69ELiBCRNTaOScE3BVguBg9z&#10;LLS78566Q6xEgnAoUEEdY1tIGcqaLIaxa4mTd3XeYkzSV1J7vCe4bWSeZc/SouG0UGNLrzWVt8OX&#10;VeC7qVnvqtPTZfN+9h9215m3o1TqcdivZiAi9fE//NfeagV5Dr9f0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wzbxQAAANsAAAAPAAAAAAAAAAAAAAAAAJgCAABkcnMv&#10;ZG93bnJldi54bWxQSwUGAAAAAAQABAD1AAAAigMAAAAA&#10;" fillcolor="#f90" stroked="f" strokeweight="0" insetpen="t">
                    <v:fill rotate="t" angle="45" focus="100%" type="gradient"/>
                    <v:shadow color="#ccc"/>
                    <o:lock v:ext="edit" shapetype="t"/>
                    <v:textbox inset="2.88pt,2.88pt,2.88pt,2.88pt"/>
                  </v:rect>
                  <v:rect id="Rectangle 6" o:spid="_x0000_s1030" style="position:absolute;left:199260;top:181017;width:5285;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OhsQA&#10;AADbAAAADwAAAGRycy9kb3ducmV2LnhtbESPQWsCMRSE70L/Q3gFL6JZrYisRimKINKLVlFvj83r&#10;ZnHzsm6ibv+9KQg9DjPzDTOdN7YUd6p94VhBv5eAIM6cLjhXsP9edccgfEDWWDomBb/kYT57a00x&#10;1e7BW7rvQi4ihH2KCkwIVSqlzwxZ9D1XEUfvx9UWQ5R1LnWNjwi3pRwkyUhaLDguGKxoYSi77G5W&#10;weZ0/OrYsc/PI7e8rPG6PQzPRqn2e/M5ARGoCf/hV3utFQw+4O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4zobEAAAA2wAAAA8AAAAAAAAAAAAAAAAAmAIAAGRycy9k&#10;b3ducmV2LnhtbFBLBQYAAAAABAAEAPUAAACJAwAAAAA=&#10;" fillcolor="#cf6" stroked="f" strokeweight="0" insetpen="t">
                    <v:fill rotate="t" angle="135" focus="100%" type="gradient"/>
                    <v:shadow color="#ccc"/>
                    <o:lock v:ext="edit" shapetype="t"/>
                    <v:textbox inset="2.88pt,2.88pt,2.88pt,2.88pt"/>
                  </v:rect>
                  <v:rect id="Rectangle 7" o:spid="_x0000_s1031" style="position:absolute;left:196990;top:185833;width:4452;height:4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JMAA&#10;AADbAAAADwAAAGRycy9kb3ducmV2LnhtbESPzQrCMBCE74LvEFbwpqkiItUo/qB48VD14HFp1rba&#10;bEoTtb69EQSPw8x8w8wWjSnFk2pXWFYw6EcgiFOrC84UnE/b3gSE88gaS8uk4E0OFvN2a4axti9O&#10;6Hn0mQgQdjEqyL2vYildmpNB17cVcfCutjbog6wzqWt8Bbgp5TCKxtJgwWEhx4rWOaX348MoOOgy&#10;Oq/SEcr7ZZPYXWKXq9tFqW6nWU5BeGr8P/xr77WC4Qi+X8IP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vJMAAAADbAAAADwAAAAAAAAAAAAAAAACYAgAAZHJzL2Rvd25y&#10;ZXYueG1sUEsFBgAAAAAEAAQA9QAAAIUDAAAAAA==&#10;" stroked="f" strokeweight="0" insetpen="t">
                    <v:fill color2="#c30" rotate="t" angle="135" focus="100%" type="gradient"/>
                    <v:shadow color="#ccc"/>
                    <o:lock v:ext="edit" shapetype="t"/>
                    <v:textbox inset="2.88pt,2.88pt,2.88pt,2.88pt"/>
                  </v:rect>
                </v:group>
                <v:rect id="Rectangle 8" o:spid="_x0000_s1032" style="position:absolute;left:203004;top:183864;width:27129;height:3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m/MMA&#10;AADbAAAADwAAAGRycy9kb3ducmV2LnhtbESPQWvCQBSE7wX/w/IEb3VjICLRVUTa4qEXU3/AM/vc&#10;xGTfxuxW0/76riD0OMzMN8xqM9hW3Kj3tWMFs2kCgrh0umaj4Pj1/roA4QOyxtYxKfghD5v16GWF&#10;uXZ3PtCtCEZECPscFVQhdLmUvqzIop+6jjh6Z9dbDFH2Ruoe7xFuW5kmyVxarDkuVNjRrqKyKb5t&#10;pHxml9lp8Vtcd5mRwxuljWk+lJqMh+0SRKAh/Ief7b1WkGb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Qm/MMAAADbAAAADwAAAAAAAAAAAAAAAACYAgAAZHJzL2Rv&#10;d25yZXYueG1sUEsFBgAAAAAEAAQA9QAAAIgDAAAAAA==&#10;" fillcolor="black" strokeweight="1pt" insetpen="t">
                  <v:shadow color="#ccc"/>
                  <v:textbox inset="2.88pt,2.88pt,2.88pt,2.88pt"/>
                </v:rect>
                <v:line id="Line 9" o:spid="_x0000_s1033" style="position:absolute;visibility:visible;mso-wrap-style:square" from="203031,178789" to="203192,18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SrsMAAADbAAAADwAAAGRycy9kb3ducmV2LnhtbESP3YrCMBSE74V9h3AW9k7TFdFajeLK&#10;+nPjhT8PcGiObbE5KUm03bffCIKXw8x8w8yXnanFg5yvLCv4HiQgiHOrKy4UXM6bfgrCB2SNtWVS&#10;8EcelouP3hwzbVs+0uMUChEh7DNUUIbQZFL6vCSDfmAb4uhdrTMYonSF1A7bCDe1HCbJWBqsOC6U&#10;2NC6pPx2uhsFv6NwmW5/ksOqpYk8pLuR26R7pb4+u9UMRKAuvMOv9l4rGI7h+S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90q7DAAAA2wAAAA8AAAAAAAAAAAAA&#10;AAAAoQIAAGRycy9kb3ducmV2LnhtbFBLBQYAAAAABAAEAPkAAACRAwAAAAA=&#10;" strokeweight="2pt">
                  <v:shadow color="#ccc"/>
                </v:line>
                <v:line id="Line 10" o:spid="_x0000_s1034" style="position:absolute;flip:x;visibility:visible;mso-wrap-style:square" from="195181,187026" to="230161,18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MQsIAAADbAAAADwAAAGRycy9kb3ducmV2LnhtbESPTWrDMBCF94HcQUygu1hOWuzgWjYh&#10;tNBdm7QHmFoT28QaGUmJ3dtXhUKWj/fz8cp6NoO4kfO9ZQWbJAVB3Fjdc6vg6/N1vQPhA7LGwTIp&#10;+CEPdbVclFhoO/GRbqfQijjCvkAFXQhjIaVvOjLoEzsSR+9sncEQpWuldjjFcTPIbZpm0mDPkdDh&#10;SIeOmsvpaiLE5dd3d9hlg9QvzI9t7j+evpV6WM37ZxCB5nAP/7fftIJtDn9f4g+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MQsIAAADbAAAADwAAAAAAAAAAAAAA&#10;AAChAgAAZHJzL2Rvd25yZXYueG1sUEsFBgAAAAAEAAQA+QAAAJADAAAAAA==&#10;" strokeweight="4pt">
                  <v:shadow color="#ccc"/>
                </v:line>
                <v:shapetype id="_x0000_t202" coordsize="21600,21600" o:spt="202" path="m,l,21600r21600,l21600,xe">
                  <v:stroke joinstyle="miter"/>
                  <v:path gradientshapeok="t" o:connecttype="rect"/>
                </v:shapetype>
                <v:shape id="Text Box 11" o:spid="_x0000_s1035" type="#_x0000_t202" style="position:absolute;left:203092;top:182874;width:26695;height:4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hPsIA&#10;AADbAAAADwAAAGRycy9kb3ducmV2LnhtbERPTWvCQBC9F/oflhF6qxtDkJJmI1Wq9KCHqiC9jdkx&#10;Cc3OhuyaxH/vHgSPj/edLUbTiJ46V1tWMJtGIIgLq2suFRwP6/cPEM4ja2wsk4IbOVjkry8ZptoO&#10;/Ev93pcihLBLUUHlfZtK6YqKDLqpbYkDd7GdQR9gV0rd4RDCTSPjKJpLgzWHhgpbWlVU/O+vRsGq&#10;/04SfT3F5/l254s/btrlZqbU22T8+gThafRP8cP9oxXEYWz4En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uE+wgAAANsAAAAPAAAAAAAAAAAAAAAAAJgCAABkcnMvZG93&#10;bnJldi54bWxQSwUGAAAAAAQABAD1AAAAhwMAAAAA&#10;" fillcolor="#0cf" stroked="f" strokeweight="0" insetpen="t">
                  <v:shadow color="#ccc"/>
                  <v:textbox inset="2.85pt,2.85pt,2.85pt,2.85pt">
                    <w:txbxContent>
                      <w:p w:rsidR="00C5585B" w:rsidRPr="004E2BB6" w:rsidRDefault="00C5585B" w:rsidP="00C5585B">
                        <w:pPr>
                          <w:pStyle w:val="NormalWeb"/>
                          <w:jc w:val="center"/>
                          <w:rPr>
                            <w:sz w:val="28"/>
                            <w:szCs w:val="28"/>
                          </w:rPr>
                        </w:pPr>
                        <w:r w:rsidRPr="004E2BB6">
                          <w:rPr>
                            <w:rFonts w:ascii="Goudy Stout" w:hAnsi="Goudy Stout"/>
                            <w:color w:val="000000"/>
                            <w:sz w:val="28"/>
                            <w:szCs w:val="28"/>
                          </w:rPr>
                          <w:t>B. M. P. A. H</w:t>
                        </w:r>
                      </w:p>
                      <w:p w:rsidR="00C5585B" w:rsidRDefault="00C5585B" w:rsidP="00C5585B">
                        <w:pPr>
                          <w:rPr>
                            <w:rFonts w:ascii="Goudy Stout" w:hAnsi="Goudy Stout"/>
                            <w:b/>
                            <w:bCs/>
                            <w:caps/>
                            <w:sz w:val="28"/>
                            <w:szCs w:val="28"/>
                          </w:rPr>
                        </w:pPr>
                      </w:p>
                    </w:txbxContent>
                  </v:textbox>
                </v:shape>
              </v:group>
            </w:pict>
          </mc:Fallback>
        </mc:AlternateContent>
      </w:r>
      <w:r w:rsidR="00F42C84">
        <w:rPr>
          <w:rFonts w:ascii="Times New Roman" w:hAnsi="Times New Roman" w:cs="Times New Roman"/>
        </w:rPr>
        <w:t xml:space="preserve"> </w:t>
      </w:r>
      <w:r>
        <w:rPr>
          <w:rFonts w:ascii="Goudy Stout" w:eastAsia="Lucida Sans Unicode" w:hAnsi="Goudy Stout" w:cs="Times New Roman"/>
          <w:color w:val="000000"/>
          <w:sz w:val="24"/>
          <w:szCs w:val="24"/>
        </w:rPr>
        <w:t xml:space="preserve"> </w:t>
      </w:r>
      <w:r w:rsidR="00C5585B">
        <w:rPr>
          <w:noProof/>
        </w:rPr>
        <mc:AlternateContent>
          <mc:Choice Requires="wps">
            <w:drawing>
              <wp:inline distT="0" distB="0" distL="0" distR="0">
                <wp:extent cx="2007235" cy="391795"/>
                <wp:effectExtent l="0" t="0" r="0" b="0"/>
                <wp:docPr id="1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7235" cy="391795"/>
                        </a:xfrm>
                        <a:prstGeom prst="rect">
                          <a:avLst/>
                        </a:prstGeom>
                        <a:extLst>
                          <a:ext uri="{AF507438-7753-43E0-B8FC-AC1667EBCBE1}">
                            <a14:hiddenEffects xmlns:a14="http://schemas.microsoft.com/office/drawing/2010/main">
                              <a:effectLst/>
                            </a14:hiddenEffects>
                          </a:ext>
                        </a:extLst>
                      </wps:spPr>
                      <wps:txbx>
                        <w:txbxContent>
                          <w:p w:rsidR="00C5585B" w:rsidRDefault="00C5585B" w:rsidP="00C5585B">
                            <w:pPr>
                              <w:pStyle w:val="NormalWeb"/>
                              <w:jc w:val="center"/>
                            </w:pPr>
                            <w:r w:rsidRPr="00C5585B">
                              <w:rPr>
                                <w:rFonts w:ascii="Arial" w:hAnsi="Arial" w:cs="Arial"/>
                                <w:b/>
                                <w:bCs/>
                                <w:color w:val="FF0000"/>
                              </w:rPr>
                              <w:t>AIDE A DOMICILE</w:t>
                            </w:r>
                          </w:p>
                        </w:txbxContent>
                      </wps:txbx>
                      <wps:bodyPr wrap="square" numCol="1" fromWordArt="1">
                        <a:prstTxWarp prst="textSlantUp">
                          <a:avLst>
                            <a:gd name="adj" fmla="val 55556"/>
                          </a:avLst>
                        </a:prstTxWarp>
                        <a:spAutoFit/>
                      </wps:bodyPr>
                    </wps:wsp>
                  </a:graphicData>
                </a:graphic>
              </wp:inline>
            </w:drawing>
          </mc:Choice>
          <mc:Fallback>
            <w:pict>
              <v:shape id="Zone de texte 1" o:spid="_x0000_s1036" type="#_x0000_t202" style="width:158.0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" filled="f" stroked="f">
                <o:lock v:ext="edit" shapetype="t"/>
                <v:textbox style="mso-fit-shape-to-text:t">
                  <w:txbxContent>
                    <w:p w:rsidR="00C5585B" w:rsidRDefault="00C5585B" w:rsidP="00C5585B">
                      <w:pPr>
                        <w:pStyle w:val="NormalWeb"/>
                        <w:jc w:val="center"/>
                      </w:pPr>
                      <w:r w:rsidRPr="00C5585B">
                        <w:rPr>
                          <w:rFonts w:ascii="Arial" w:hAnsi="Arial" w:cs="Arial"/>
                          <w:b/>
                          <w:bCs/>
                          <w:color w:val="FF0000"/>
                        </w:rPr>
                        <w:t>AIDE A DOMICILE</w:t>
                      </w:r>
                    </w:p>
                  </w:txbxContent>
                </v:textbox>
                <w10:anchorlock/>
              </v:shape>
            </w:pict>
          </mc:Fallback>
        </mc:AlternateContent>
      </w:r>
      <w:r>
        <w:rPr>
          <w:rFonts w:ascii="Arial Black" w:hAnsi="Arial Black"/>
          <w:color w:val="FF0000"/>
          <w:sz w:val="16"/>
          <w:szCs w:val="16"/>
        </w:rPr>
        <w:t xml:space="preserve">  </w:t>
      </w:r>
      <w:r w:rsidR="00C5585B" w:rsidRPr="004E2BB6">
        <w:rPr>
          <w:sz w:val="18"/>
          <w:szCs w:val="18"/>
        </w:rPr>
        <w:t xml:space="preserve">Bellac Mézières </w:t>
      </w:r>
    </w:p>
    <w:p w:rsidR="00C5585B" w:rsidRPr="00C5585B" w:rsidRDefault="00C5585B" w:rsidP="00C5585B">
      <w:pPr>
        <w:widowControl/>
        <w:suppressAutoHyphens w:val="0"/>
        <w:ind w:left="4248"/>
        <w:rPr>
          <w:rFonts w:ascii="Arial" w:eastAsia="Times New Roman" w:hAnsi="Arial" w:cs="Arial"/>
          <w:sz w:val="18"/>
          <w:szCs w:val="18"/>
        </w:rPr>
      </w:pPr>
      <w:r w:rsidRPr="00C5585B">
        <w:rPr>
          <w:rFonts w:ascii="Arial Black" w:eastAsia="Times New Roman" w:hAnsi="Arial Black" w:cs="Arial"/>
          <w:color w:val="FF0000"/>
          <w:sz w:val="18"/>
          <w:szCs w:val="18"/>
        </w:rPr>
        <w:t xml:space="preserve">          </w:t>
      </w:r>
      <w:r w:rsidR="004E2BB6">
        <w:rPr>
          <w:rFonts w:ascii="Arial" w:eastAsia="Times New Roman" w:hAnsi="Arial" w:cs="Arial"/>
          <w:sz w:val="18"/>
          <w:szCs w:val="18"/>
        </w:rPr>
        <w:t>Personnes Agées et/ou</w:t>
      </w:r>
      <w:r w:rsidRPr="00C5585B">
        <w:rPr>
          <w:rFonts w:ascii="Arial" w:eastAsia="Times New Roman" w:hAnsi="Arial" w:cs="Arial"/>
          <w:sz w:val="18"/>
          <w:szCs w:val="18"/>
        </w:rPr>
        <w:t xml:space="preserve"> </w:t>
      </w:r>
    </w:p>
    <w:p w:rsidR="00C5585B" w:rsidRPr="00C5585B" w:rsidRDefault="00C5585B" w:rsidP="00C5585B">
      <w:pPr>
        <w:widowControl/>
        <w:suppressAutoHyphens w:val="0"/>
        <w:ind w:left="4248"/>
        <w:rPr>
          <w:rFonts w:ascii="Arial" w:eastAsia="Times New Roman" w:hAnsi="Arial" w:cs="Arial"/>
          <w:sz w:val="18"/>
          <w:szCs w:val="18"/>
        </w:rPr>
      </w:pPr>
      <w:r w:rsidRPr="00C5585B">
        <w:rPr>
          <w:rFonts w:ascii="Arial" w:eastAsia="Times New Roman" w:hAnsi="Arial" w:cs="Arial"/>
          <w:sz w:val="18"/>
          <w:szCs w:val="18"/>
        </w:rPr>
        <w:t xml:space="preserve">            Handicapées</w:t>
      </w:r>
    </w:p>
    <w:p w:rsidR="00C5585B" w:rsidRPr="00C5585B" w:rsidRDefault="00C5585B" w:rsidP="00C5585B">
      <w:pPr>
        <w:widowControl/>
        <w:suppressAutoHyphens w:val="0"/>
        <w:rPr>
          <w:rFonts w:ascii="Arial" w:eastAsia="Times New Roman" w:hAnsi="Arial" w:cs="Arial"/>
          <w:sz w:val="16"/>
          <w:szCs w:val="16"/>
        </w:rPr>
      </w:pPr>
      <w:r w:rsidRPr="00C5585B">
        <w:rPr>
          <w:rFonts w:ascii="Goudy Stout" w:eastAsia="Times New Roman" w:hAnsi="Goudy Stout" w:cs="Arial"/>
          <w:b/>
          <w:szCs w:val="24"/>
        </w:rPr>
        <w:t xml:space="preserve">  </w:t>
      </w:r>
    </w:p>
    <w:p w:rsidR="00C5585B" w:rsidRPr="00C5585B" w:rsidRDefault="00C5585B" w:rsidP="00C5585B">
      <w:pPr>
        <w:widowControl/>
        <w:tabs>
          <w:tab w:val="left" w:pos="2145"/>
        </w:tabs>
        <w:suppressAutoHyphens w:val="0"/>
        <w:rPr>
          <w:rFonts w:eastAsia="Times New Roman"/>
          <w:sz w:val="22"/>
          <w:szCs w:val="22"/>
        </w:rPr>
      </w:pPr>
    </w:p>
    <w:p w:rsidR="00C5585B" w:rsidRPr="00C5585B" w:rsidRDefault="00C5585B" w:rsidP="00C5585B">
      <w:pPr>
        <w:widowControl/>
        <w:tabs>
          <w:tab w:val="left" w:pos="2145"/>
        </w:tabs>
        <w:suppressAutoHyphens w:val="0"/>
        <w:rPr>
          <w:rFonts w:eastAsia="Times New Roman"/>
          <w:i/>
          <w:sz w:val="22"/>
          <w:szCs w:val="22"/>
        </w:rPr>
      </w:pPr>
      <w:r w:rsidRPr="00C5585B">
        <w:rPr>
          <w:rFonts w:eastAsia="Times New Roman"/>
          <w:sz w:val="22"/>
          <w:szCs w:val="22"/>
        </w:rPr>
        <w:t xml:space="preserve">                                 </w:t>
      </w:r>
      <w:r w:rsidR="004E2BB6">
        <w:rPr>
          <w:rFonts w:eastAsia="Times New Roman"/>
          <w:sz w:val="22"/>
          <w:szCs w:val="22"/>
        </w:rPr>
        <w:t xml:space="preserve"> </w:t>
      </w:r>
      <w:r w:rsidRPr="00C5585B">
        <w:rPr>
          <w:rFonts w:eastAsia="Times New Roman"/>
          <w:i/>
          <w:sz w:val="22"/>
          <w:szCs w:val="22"/>
        </w:rPr>
        <w:t>3, Centre Administratif André Reynaud</w:t>
      </w:r>
    </w:p>
    <w:p w:rsidR="00C5585B" w:rsidRPr="00C5585B" w:rsidRDefault="00C5585B" w:rsidP="00C5585B">
      <w:pPr>
        <w:widowControl/>
        <w:tabs>
          <w:tab w:val="left" w:pos="2145"/>
        </w:tabs>
        <w:suppressAutoHyphens w:val="0"/>
        <w:rPr>
          <w:rFonts w:eastAsia="Times New Roman"/>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i/>
          <w:sz w:val="22"/>
          <w:szCs w:val="22"/>
        </w:rPr>
        <w:t xml:space="preserve">MEZIERES SUR ISSOIRE </w:t>
      </w:r>
      <w:r w:rsidRPr="00C5585B">
        <w:rPr>
          <w:rFonts w:eastAsia="Times New Roman"/>
          <w:b/>
          <w:i/>
          <w:sz w:val="22"/>
          <w:szCs w:val="22"/>
        </w:rPr>
        <w:t>87330 VAL D‘ISSOIRE</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b/>
          <w:i/>
          <w:sz w:val="22"/>
          <w:szCs w:val="22"/>
        </w:rPr>
        <w:t>05 55 60 40 38</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004E2BB6">
        <w:rPr>
          <w:rFonts w:eastAsia="Times New Roman"/>
          <w:i/>
          <w:sz w:val="22"/>
          <w:szCs w:val="22"/>
        </w:rPr>
        <w:t xml:space="preserve"> </w:t>
      </w:r>
      <w:r w:rsidRPr="00C5585B">
        <w:rPr>
          <w:rFonts w:eastAsia="Times New Roman"/>
          <w:i/>
          <w:sz w:val="22"/>
          <w:szCs w:val="22"/>
        </w:rPr>
        <w:t xml:space="preserve">14 Avenue de la Liberté </w:t>
      </w:r>
      <w:r w:rsidRPr="00C5585B">
        <w:rPr>
          <w:rFonts w:eastAsia="Times New Roman"/>
          <w:b/>
          <w:i/>
          <w:sz w:val="22"/>
          <w:szCs w:val="22"/>
        </w:rPr>
        <w:t>87300</w:t>
      </w:r>
      <w:r w:rsidRPr="00C5585B">
        <w:rPr>
          <w:rFonts w:eastAsia="Times New Roman"/>
          <w:i/>
          <w:sz w:val="22"/>
          <w:szCs w:val="22"/>
        </w:rPr>
        <w:t xml:space="preserve"> </w:t>
      </w:r>
      <w:r w:rsidRPr="00C5585B">
        <w:rPr>
          <w:rFonts w:eastAsia="Times New Roman"/>
          <w:b/>
          <w:i/>
          <w:sz w:val="22"/>
          <w:szCs w:val="22"/>
        </w:rPr>
        <w:t>BELLAC</w:t>
      </w:r>
    </w:p>
    <w:p w:rsidR="00C5585B" w:rsidRPr="00C5585B" w:rsidRDefault="00C5585B" w:rsidP="00C5585B">
      <w:pPr>
        <w:widowControl/>
        <w:tabs>
          <w:tab w:val="left" w:pos="2145"/>
        </w:tabs>
        <w:suppressAutoHyphens w:val="0"/>
        <w:rPr>
          <w:rFonts w:eastAsia="Times New Roman"/>
          <w:b/>
          <w:i/>
          <w:sz w:val="22"/>
          <w:szCs w:val="22"/>
        </w:rPr>
      </w:pPr>
      <w:r w:rsidRPr="00C5585B">
        <w:rPr>
          <w:rFonts w:eastAsia="Times New Roman"/>
          <w:i/>
          <w:sz w:val="22"/>
          <w:szCs w:val="22"/>
        </w:rPr>
        <w:t xml:space="preserve">                                </w:t>
      </w:r>
      <w:r w:rsidRPr="00C5585B">
        <w:rPr>
          <w:rFonts w:eastAsia="Times New Roman"/>
          <w:b/>
          <w:i/>
          <w:sz w:val="22"/>
          <w:szCs w:val="22"/>
        </w:rPr>
        <w:t>05 55 60 24 66</w:t>
      </w:r>
    </w:p>
    <w:p w:rsidR="00C5585B" w:rsidRPr="00C5585B" w:rsidRDefault="00C5585B" w:rsidP="00C5585B">
      <w:pPr>
        <w:widowControl/>
        <w:tabs>
          <w:tab w:val="left" w:pos="2145"/>
        </w:tabs>
        <w:suppressAutoHyphens w:val="0"/>
        <w:rPr>
          <w:rFonts w:eastAsia="Times New Roman"/>
          <w:i/>
          <w:color w:val="002060"/>
          <w:sz w:val="22"/>
          <w:szCs w:val="22"/>
        </w:rPr>
      </w:pPr>
      <w:r w:rsidRPr="00C5585B">
        <w:rPr>
          <w:rFonts w:eastAsia="Times New Roman"/>
          <w:i/>
          <w:sz w:val="22"/>
          <w:szCs w:val="22"/>
        </w:rPr>
        <w:tab/>
        <w:t xml:space="preserve">      </w:t>
      </w:r>
      <w:r w:rsidRPr="00C5585B">
        <w:rPr>
          <w:rFonts w:eastAsia="Times New Roman"/>
          <w:i/>
          <w:color w:val="002060"/>
          <w:sz w:val="22"/>
          <w:szCs w:val="22"/>
        </w:rPr>
        <w:t>bmpah.mandataire@sfr.fr</w:t>
      </w:r>
    </w:p>
    <w:p w:rsidR="00C5585B" w:rsidRPr="00C5585B" w:rsidRDefault="00C5585B" w:rsidP="00C5585B">
      <w:pPr>
        <w:widowControl/>
        <w:tabs>
          <w:tab w:val="left" w:pos="2145"/>
        </w:tabs>
        <w:suppressAutoHyphens w:val="0"/>
        <w:rPr>
          <w:rFonts w:eastAsia="Times New Roman"/>
          <w:sz w:val="22"/>
          <w:szCs w:val="22"/>
        </w:rPr>
      </w:pPr>
    </w:p>
    <w:p w:rsidR="00823BA4" w:rsidRDefault="00823BA4">
      <w:pPr>
        <w:pStyle w:val="Lis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23BA4" w:rsidRDefault="00823BA4">
      <w:pPr>
        <w:rPr>
          <w:b/>
          <w:sz w:val="28"/>
          <w:szCs w:val="28"/>
        </w:rPr>
      </w:pPr>
      <w:r>
        <w:rPr>
          <w:b/>
          <w:sz w:val="28"/>
          <w:szCs w:val="28"/>
        </w:rPr>
        <w:t xml:space="preserve">       </w:t>
      </w:r>
    </w:p>
    <w:p w:rsidR="00C5585B" w:rsidRDefault="00C5585B">
      <w:pPr>
        <w:rPr>
          <w:b/>
          <w:sz w:val="28"/>
          <w:szCs w:val="28"/>
        </w:rPr>
      </w:pPr>
    </w:p>
    <w:p w:rsidR="00C5585B" w:rsidRPr="0040353F" w:rsidRDefault="00C5585B" w:rsidP="0040353F">
      <w:pPr>
        <w:jc w:val="center"/>
        <w:rPr>
          <w:b/>
          <w:sz w:val="40"/>
          <w:szCs w:val="40"/>
        </w:rPr>
      </w:pPr>
      <w:r w:rsidRPr="0040353F">
        <w:rPr>
          <w:b/>
          <w:sz w:val="40"/>
          <w:szCs w:val="40"/>
        </w:rPr>
        <w:t>LIVRET D’ACCUEIL</w:t>
      </w:r>
    </w:p>
    <w:p w:rsidR="00C5585B" w:rsidRDefault="00C5585B" w:rsidP="0040353F">
      <w:pPr>
        <w:jc w:val="center"/>
        <w:rPr>
          <w:b/>
          <w:sz w:val="28"/>
          <w:szCs w:val="28"/>
        </w:rPr>
      </w:pPr>
    </w:p>
    <w:p w:rsidR="00C5585B" w:rsidRDefault="00C5585B" w:rsidP="0040353F">
      <w:pPr>
        <w:jc w:val="center"/>
        <w:rPr>
          <w:b/>
          <w:sz w:val="28"/>
          <w:szCs w:val="28"/>
        </w:rPr>
      </w:pPr>
      <w:r>
        <w:rPr>
          <w:b/>
          <w:sz w:val="28"/>
          <w:szCs w:val="28"/>
        </w:rPr>
        <w:t>Service Mandataire</w:t>
      </w:r>
    </w:p>
    <w:p w:rsidR="00C5585B" w:rsidRDefault="00C5585B" w:rsidP="0040353F">
      <w:pPr>
        <w:jc w:val="center"/>
        <w:rPr>
          <w:b/>
          <w:sz w:val="28"/>
          <w:szCs w:val="28"/>
        </w:rPr>
      </w:pPr>
    </w:p>
    <w:p w:rsidR="0040353F" w:rsidRDefault="0040353F" w:rsidP="0040353F">
      <w:pPr>
        <w:jc w:val="center"/>
        <w:rPr>
          <w:b/>
          <w:i/>
          <w:sz w:val="28"/>
          <w:szCs w:val="28"/>
        </w:rPr>
      </w:pPr>
    </w:p>
    <w:p w:rsidR="0040353F" w:rsidRPr="0040353F" w:rsidRDefault="0040353F" w:rsidP="0040353F">
      <w:pPr>
        <w:jc w:val="center"/>
        <w:rPr>
          <w:b/>
          <w:i/>
          <w:sz w:val="28"/>
          <w:szCs w:val="28"/>
        </w:rPr>
      </w:pPr>
      <w:r>
        <w:rPr>
          <w:b/>
          <w:i/>
          <w:noProof/>
          <w:sz w:val="28"/>
          <w:szCs w:val="28"/>
        </w:rPr>
        <w:drawing>
          <wp:inline distT="0" distB="0" distL="0" distR="0">
            <wp:extent cx="5486400" cy="3661258"/>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lderly-couple-background-home-31473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661258"/>
                    </a:xfrm>
                    <a:prstGeom prst="rect">
                      <a:avLst/>
                    </a:prstGeom>
                  </pic:spPr>
                </pic:pic>
              </a:graphicData>
            </a:graphic>
          </wp:inline>
        </w:drawing>
      </w:r>
    </w:p>
    <w:p w:rsidR="0040353F" w:rsidRDefault="0040353F">
      <w:pPr>
        <w:rPr>
          <w:b/>
          <w:sz w:val="28"/>
          <w:szCs w:val="28"/>
        </w:rPr>
      </w:pPr>
    </w:p>
    <w:p w:rsidR="004E2BB6" w:rsidRDefault="004E2BB6" w:rsidP="004E2BB6">
      <w:pPr>
        <w:jc w:val="center"/>
        <w:rPr>
          <w:b/>
          <w:i/>
          <w:sz w:val="28"/>
          <w:szCs w:val="28"/>
        </w:rPr>
      </w:pPr>
    </w:p>
    <w:p w:rsidR="004E2BB6" w:rsidRDefault="004E2BB6" w:rsidP="004E2BB6">
      <w:pPr>
        <w:jc w:val="center"/>
        <w:rPr>
          <w:b/>
          <w:i/>
          <w:sz w:val="28"/>
          <w:szCs w:val="28"/>
        </w:rPr>
      </w:pPr>
      <w:r w:rsidRPr="0040353F">
        <w:rPr>
          <w:b/>
          <w:i/>
          <w:sz w:val="28"/>
          <w:szCs w:val="28"/>
        </w:rPr>
        <w:t>L’aide à domicile, c’est permettre un maintien à domicile, dignement avec ses repères et ses habitudes</w:t>
      </w:r>
    </w:p>
    <w:p w:rsidR="004E2BB6" w:rsidRDefault="004E2BB6" w:rsidP="004E2BB6">
      <w:pPr>
        <w:jc w:val="center"/>
        <w:rPr>
          <w:b/>
          <w:i/>
          <w:sz w:val="28"/>
          <w:szCs w:val="28"/>
        </w:rPr>
      </w:pPr>
    </w:p>
    <w:p w:rsidR="004E2BB6" w:rsidRPr="004E2BB6" w:rsidRDefault="004E2BB6" w:rsidP="004E2BB6">
      <w:pPr>
        <w:ind w:left="709" w:firstLine="709"/>
        <w:jc w:val="center"/>
        <w:rPr>
          <w:sz w:val="20"/>
        </w:rPr>
      </w:pPr>
      <w:r w:rsidRPr="004E2BB6">
        <w:rPr>
          <w:sz w:val="20"/>
        </w:rPr>
        <w:t>Agrément  n° SAP/800 993 073</w:t>
      </w:r>
      <w:r w:rsidRPr="004E2BB6">
        <w:rPr>
          <w:noProof/>
          <w:sz w:val="20"/>
        </w:rPr>
        <w:t xml:space="preserve"> </w:t>
      </w:r>
      <w:r w:rsidRPr="004E2BB6">
        <w:rPr>
          <w:noProof/>
          <w:sz w:val="20"/>
        </w:rPr>
        <w:drawing>
          <wp:inline distT="0" distB="0" distL="0" distR="0" wp14:anchorId="1E76B515" wp14:editId="4B0DB275">
            <wp:extent cx="1143000" cy="933450"/>
            <wp:effectExtent l="0" t="0" r="0" b="0"/>
            <wp:docPr id="16" name="Image 10" descr="logo_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s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p w:rsidR="004E2BB6" w:rsidRPr="004E2BB6" w:rsidRDefault="004E2BB6" w:rsidP="004E2BB6">
      <w:pPr>
        <w:jc w:val="center"/>
        <w:rPr>
          <w:sz w:val="20"/>
        </w:rPr>
      </w:pPr>
      <w:r w:rsidRPr="004E2BB6">
        <w:rPr>
          <w:sz w:val="20"/>
        </w:rPr>
        <w:t>Délivré par la DIRECCTE du Limousin – unité territoriale de la Haute – Vienne</w:t>
      </w:r>
    </w:p>
    <w:p w:rsidR="004E2BB6" w:rsidRDefault="004E2BB6" w:rsidP="004E2BB6">
      <w:pPr>
        <w:jc w:val="center"/>
        <w:rPr>
          <w:sz w:val="28"/>
          <w:szCs w:val="28"/>
        </w:rPr>
      </w:pPr>
      <w:r w:rsidRPr="004E2BB6">
        <w:rPr>
          <w:sz w:val="20"/>
        </w:rPr>
        <w:t>2 allée Saint – Alexis- BP 13203  87032 LIMOGES CEDEX</w:t>
      </w:r>
    </w:p>
    <w:p w:rsidR="00212897" w:rsidRDefault="00212897">
      <w:pPr>
        <w:rPr>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12897" w:rsidRDefault="00212897">
      <w:pPr>
        <w:rPr>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23BA4" w:rsidRPr="00212897" w:rsidRDefault="00212897">
      <w:pPr>
        <w:rPr>
          <w:b/>
          <w:u w:val="single"/>
        </w:rPr>
      </w:pPr>
      <w:r w:rsidRPr="00212897">
        <w:rPr>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Histoire de la BMPAH</w:t>
      </w:r>
    </w:p>
    <w:p w:rsidR="00823BA4" w:rsidRDefault="00823BA4"/>
    <w:p w:rsidR="00823BA4" w:rsidRPr="008F1782" w:rsidRDefault="00823BA4" w:rsidP="004E2BB6">
      <w:pPr>
        <w:jc w:val="both"/>
        <w:rPr>
          <w:sz w:val="28"/>
          <w:szCs w:val="28"/>
        </w:rPr>
      </w:pPr>
      <w:r w:rsidRPr="008F1782">
        <w:rPr>
          <w:sz w:val="28"/>
          <w:szCs w:val="28"/>
        </w:rPr>
        <w:t>Créée le 1 er juin 2014, cette association est née de la fusion des deux associations mandataires des cantons de Bellac et de Mézières sur Issoire.   Association loi 1901 qui a reçu un agrément qualité  à destination des personnes âgées de 60 ans et plus et pour les personnes handicapées.</w:t>
      </w:r>
    </w:p>
    <w:p w:rsidR="00823BA4" w:rsidRPr="008F1782" w:rsidRDefault="00823BA4" w:rsidP="004E2BB6">
      <w:pPr>
        <w:jc w:val="both"/>
        <w:rPr>
          <w:sz w:val="28"/>
          <w:szCs w:val="28"/>
        </w:rPr>
      </w:pPr>
    </w:p>
    <w:p w:rsidR="00823BA4" w:rsidRPr="008F1782" w:rsidRDefault="004E2BB6" w:rsidP="004E2BB6">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78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Valeurs défendues par l’association</w:t>
      </w:r>
    </w:p>
    <w:p w:rsidR="00823BA4" w:rsidRPr="008F1782" w:rsidRDefault="00823BA4" w:rsidP="004E2BB6">
      <w:pPr>
        <w:jc w:val="both"/>
        <w:rPr>
          <w:sz w:val="28"/>
          <w:szCs w:val="28"/>
        </w:rPr>
      </w:pPr>
    </w:p>
    <w:p w:rsidR="00823BA4" w:rsidRDefault="00823BA4" w:rsidP="004E2BB6">
      <w:pPr>
        <w:jc w:val="both"/>
        <w:rPr>
          <w:sz w:val="28"/>
          <w:szCs w:val="28"/>
        </w:rPr>
      </w:pPr>
      <w:r w:rsidRPr="008F1782">
        <w:rPr>
          <w:sz w:val="28"/>
          <w:szCs w:val="28"/>
        </w:rPr>
        <w:t xml:space="preserve">Elle permet aux </w:t>
      </w:r>
      <w:r w:rsidRPr="008F1782">
        <w:rPr>
          <w:b/>
          <w:sz w:val="28"/>
          <w:szCs w:val="28"/>
        </w:rPr>
        <w:t>personnes âgées</w:t>
      </w:r>
      <w:r w:rsidRPr="008F1782">
        <w:rPr>
          <w:sz w:val="28"/>
          <w:szCs w:val="28"/>
        </w:rPr>
        <w:t xml:space="preserve"> en perte d’autonomie ou aux </w:t>
      </w:r>
      <w:r w:rsidRPr="008F1782">
        <w:rPr>
          <w:b/>
          <w:sz w:val="28"/>
          <w:szCs w:val="28"/>
        </w:rPr>
        <w:t>personnes handicapées</w:t>
      </w:r>
      <w:r w:rsidRPr="008F1782">
        <w:rPr>
          <w:sz w:val="28"/>
          <w:szCs w:val="28"/>
        </w:rPr>
        <w:t xml:space="preserve"> (temporairement ou non), de rester dans leur milieu de vie par la mise en place d’employées de maison à domicile. </w:t>
      </w:r>
      <w:r w:rsidR="004E2BB6" w:rsidRPr="008F1782">
        <w:rPr>
          <w:sz w:val="28"/>
          <w:szCs w:val="28"/>
        </w:rPr>
        <w:t xml:space="preserve">Les valeurs sont d’apporter aux usagers un soutien moral et une chaleur relationnelle, de garantir le respect de leur dignité et leur libre choix, de recréer un tissu social auprès des personnes isolées, de garantir une qualité de </w:t>
      </w:r>
      <w:r w:rsidR="008F1782" w:rsidRPr="008F1782">
        <w:rPr>
          <w:sz w:val="28"/>
          <w:szCs w:val="28"/>
        </w:rPr>
        <w:t>services</w:t>
      </w:r>
      <w:r w:rsidR="004E2BB6" w:rsidRPr="008F1782">
        <w:rPr>
          <w:sz w:val="28"/>
          <w:szCs w:val="28"/>
        </w:rPr>
        <w:t xml:space="preserve"> et d’accompagnement.</w:t>
      </w:r>
    </w:p>
    <w:p w:rsidR="008F1782" w:rsidRDefault="008F1782" w:rsidP="004E2BB6">
      <w:pPr>
        <w:jc w:val="both"/>
        <w:rPr>
          <w:sz w:val="28"/>
          <w:szCs w:val="28"/>
        </w:rPr>
      </w:pPr>
    </w:p>
    <w:p w:rsidR="00C5585B" w:rsidRPr="008F1782" w:rsidRDefault="008F1782" w:rsidP="008F1782">
      <w:pPr>
        <w:jc w:val="both"/>
        <w:rPr>
          <w:b/>
          <w:sz w:val="28"/>
          <w:szCs w:val="28"/>
          <w:u w:val="single"/>
        </w:rPr>
      </w:pPr>
      <w:r w:rsidRPr="008F178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prestations (article D.7231-1 du Code du Travail)</w:t>
      </w:r>
    </w:p>
    <w:p w:rsidR="008F1782" w:rsidRDefault="008F1782" w:rsidP="008F1782">
      <w:pPr>
        <w:jc w:val="both"/>
        <w:rPr>
          <w:sz w:val="28"/>
          <w:szCs w:val="28"/>
        </w:rPr>
      </w:pPr>
    </w:p>
    <w:p w:rsidR="008F1782" w:rsidRDefault="008F1782" w:rsidP="008F1782">
      <w:r w:rsidRPr="008F1782">
        <w:rPr>
          <w:b/>
          <w:color w:val="0070C0"/>
        </w:rPr>
        <w:t>L’EMPLOYE(E)  FAMILIALE</w:t>
      </w:r>
      <w:r w:rsidRPr="008F1782">
        <w:rPr>
          <w:color w:val="0070C0"/>
        </w:rPr>
        <w:t> </w:t>
      </w:r>
      <w:r>
        <w:t xml:space="preserve">: rémunération Niveau 1 ou Niveau 2 </w:t>
      </w:r>
    </w:p>
    <w:p w:rsidR="008F1782" w:rsidRDefault="008F1782" w:rsidP="008F1782">
      <w:pPr>
        <w:rPr>
          <w:sz w:val="28"/>
          <w:szCs w:val="28"/>
        </w:rPr>
      </w:pPr>
      <w:r w:rsidRPr="008F1782">
        <w:rPr>
          <w:b/>
          <w:color w:val="0070C0"/>
          <w:szCs w:val="24"/>
        </w:rPr>
        <w:t>L’ASSISTANT(E) DE VIE</w:t>
      </w:r>
      <w:r w:rsidRPr="008F1782">
        <w:rPr>
          <w:color w:val="0070C0"/>
        </w:rPr>
        <w:t xml:space="preserve"> </w:t>
      </w:r>
      <w:r>
        <w:t>rémunération Niveau 3 minimum (aide aux personnes bénéficiant de l’APA)</w:t>
      </w:r>
    </w:p>
    <w:p w:rsidR="008F1782" w:rsidRDefault="008F1782" w:rsidP="008F1782">
      <w:pPr>
        <w:rPr>
          <w:sz w:val="28"/>
          <w:szCs w:val="28"/>
        </w:rPr>
      </w:pPr>
    </w:p>
    <w:p w:rsidR="008F1782" w:rsidRDefault="008F1782" w:rsidP="008F1782">
      <w:pPr>
        <w:rPr>
          <w:b/>
          <w:sz w:val="28"/>
          <w:szCs w:val="28"/>
        </w:rPr>
      </w:pPr>
      <w:r>
        <w:rPr>
          <w:b/>
          <w:sz w:val="28"/>
          <w:szCs w:val="28"/>
        </w:rPr>
        <w:t>Elle vous apportera un soutien moral par un accompagnement et un soutien matériel par l’exécution de tâches ménagères à votre domicile principalement pour :</w:t>
      </w:r>
    </w:p>
    <w:p w:rsidR="008F1782" w:rsidRDefault="008F1782" w:rsidP="008F1782">
      <w:pPr>
        <w:rPr>
          <w:sz w:val="28"/>
          <w:szCs w:val="28"/>
        </w:rPr>
      </w:pPr>
    </w:p>
    <w:p w:rsidR="008F1782" w:rsidRDefault="008F1782" w:rsidP="008F1782">
      <w:pPr>
        <w:rPr>
          <w:sz w:val="28"/>
          <w:szCs w:val="28"/>
        </w:rPr>
      </w:pPr>
      <w:r>
        <w:rPr>
          <w:sz w:val="28"/>
          <w:szCs w:val="28"/>
        </w:rPr>
        <w:sym w:font="Wingdings" w:char="F0D8"/>
      </w:r>
      <w:r>
        <w:rPr>
          <w:sz w:val="28"/>
          <w:szCs w:val="28"/>
        </w:rPr>
        <w:t xml:space="preserve"> l’entretien et l’hygiène du logement.</w:t>
      </w:r>
    </w:p>
    <w:p w:rsidR="008F1782" w:rsidRDefault="008F1782" w:rsidP="008F1782">
      <w:pPr>
        <w:rPr>
          <w:sz w:val="28"/>
          <w:szCs w:val="28"/>
        </w:rPr>
      </w:pPr>
      <w:r>
        <w:rPr>
          <w:sz w:val="28"/>
          <w:szCs w:val="28"/>
        </w:rPr>
        <w:sym w:font="Wingdings" w:char="F0D8"/>
      </w:r>
      <w:r>
        <w:rPr>
          <w:sz w:val="28"/>
          <w:szCs w:val="28"/>
        </w:rPr>
        <w:t xml:space="preserve"> l’entretien du linge et le repassage.</w:t>
      </w:r>
    </w:p>
    <w:p w:rsidR="008F1782" w:rsidRDefault="008F1782" w:rsidP="008F1782">
      <w:pPr>
        <w:rPr>
          <w:sz w:val="28"/>
          <w:szCs w:val="28"/>
        </w:rPr>
      </w:pPr>
      <w:r>
        <w:rPr>
          <w:sz w:val="28"/>
          <w:szCs w:val="28"/>
        </w:rPr>
        <w:sym w:font="Wingdings" w:char="F0D8"/>
      </w:r>
      <w:r>
        <w:rPr>
          <w:sz w:val="28"/>
          <w:szCs w:val="28"/>
        </w:rPr>
        <w:t xml:space="preserve"> la préparation, aide à la prise des repas.</w:t>
      </w:r>
    </w:p>
    <w:p w:rsidR="008F1782" w:rsidRDefault="008F1782" w:rsidP="008F1782">
      <w:pPr>
        <w:rPr>
          <w:sz w:val="28"/>
          <w:szCs w:val="28"/>
        </w:rPr>
      </w:pPr>
      <w:r>
        <w:rPr>
          <w:sz w:val="28"/>
          <w:szCs w:val="28"/>
        </w:rPr>
        <w:sym w:font="Wingdings" w:char="F0D8"/>
      </w:r>
      <w:r>
        <w:rPr>
          <w:sz w:val="28"/>
          <w:szCs w:val="28"/>
        </w:rPr>
        <w:t xml:space="preserve"> une aide pour le lever et le coucher.</w:t>
      </w:r>
    </w:p>
    <w:p w:rsidR="008F1782" w:rsidRDefault="008F1782" w:rsidP="008F1782">
      <w:pPr>
        <w:rPr>
          <w:sz w:val="28"/>
          <w:szCs w:val="28"/>
        </w:rPr>
      </w:pPr>
      <w:r>
        <w:rPr>
          <w:sz w:val="28"/>
          <w:szCs w:val="28"/>
        </w:rPr>
        <w:sym w:font="Wingdings" w:char="F0D8"/>
      </w:r>
      <w:r>
        <w:rPr>
          <w:sz w:val="28"/>
          <w:szCs w:val="28"/>
        </w:rPr>
        <w:t xml:space="preserve"> un accompagnement à la promenade.</w:t>
      </w:r>
    </w:p>
    <w:p w:rsidR="008F1782" w:rsidRDefault="008F1782" w:rsidP="008F1782">
      <w:pPr>
        <w:rPr>
          <w:sz w:val="28"/>
          <w:szCs w:val="28"/>
        </w:rPr>
      </w:pPr>
      <w:r>
        <w:rPr>
          <w:sz w:val="28"/>
          <w:szCs w:val="28"/>
        </w:rPr>
        <w:sym w:font="Wingdings" w:char="F0D8"/>
      </w:r>
      <w:r>
        <w:rPr>
          <w:sz w:val="28"/>
          <w:szCs w:val="28"/>
        </w:rPr>
        <w:t xml:space="preserve"> une aide pour faire les courses.</w:t>
      </w:r>
    </w:p>
    <w:p w:rsidR="008F1782" w:rsidRDefault="008F1782" w:rsidP="008F1782">
      <w:pPr>
        <w:rPr>
          <w:sz w:val="28"/>
          <w:szCs w:val="28"/>
        </w:rPr>
      </w:pPr>
      <w:r>
        <w:rPr>
          <w:sz w:val="28"/>
          <w:szCs w:val="28"/>
        </w:rPr>
        <w:sym w:font="Wingdings" w:char="F0D8"/>
      </w:r>
      <w:r>
        <w:rPr>
          <w:sz w:val="28"/>
          <w:szCs w:val="28"/>
        </w:rPr>
        <w:t xml:space="preserve"> l’accomplissement de démarches administratives simples.</w:t>
      </w:r>
    </w:p>
    <w:p w:rsidR="008F1782" w:rsidRDefault="008F1782" w:rsidP="008F1782">
      <w:pPr>
        <w:rPr>
          <w:sz w:val="28"/>
          <w:szCs w:val="28"/>
        </w:rPr>
      </w:pPr>
      <w:r>
        <w:rPr>
          <w:sz w:val="28"/>
          <w:szCs w:val="28"/>
        </w:rPr>
        <w:sym w:font="Wingdings" w:char="F0D8"/>
      </w:r>
      <w:r>
        <w:rPr>
          <w:sz w:val="28"/>
          <w:szCs w:val="28"/>
        </w:rPr>
        <w:t xml:space="preserve"> une aide à la toilette ne faisant l’objet d’aucune prescription médicale.</w:t>
      </w:r>
    </w:p>
    <w:p w:rsidR="008F1782" w:rsidRDefault="008F1782" w:rsidP="008F1782">
      <w:pPr>
        <w:rPr>
          <w:sz w:val="28"/>
          <w:szCs w:val="28"/>
        </w:rPr>
      </w:pPr>
      <w:r>
        <w:rPr>
          <w:sz w:val="28"/>
          <w:szCs w:val="28"/>
        </w:rPr>
        <w:sym w:font="Wingdings" w:char="F0D8"/>
      </w:r>
      <w:r>
        <w:rPr>
          <w:sz w:val="28"/>
          <w:szCs w:val="28"/>
        </w:rPr>
        <w:t xml:space="preserve"> assurer des gardes de nuit, des gardes de jour, des week-ends.</w:t>
      </w:r>
    </w:p>
    <w:p w:rsidR="008F1782" w:rsidRDefault="008F1782" w:rsidP="008F1782">
      <w:pPr>
        <w:rPr>
          <w:sz w:val="28"/>
          <w:szCs w:val="28"/>
        </w:rPr>
      </w:pPr>
    </w:p>
    <w:p w:rsidR="008F1782" w:rsidRDefault="008F1782" w:rsidP="008F1782">
      <w:pPr>
        <w:rPr>
          <w:b/>
          <w:sz w:val="28"/>
          <w:szCs w:val="28"/>
        </w:rPr>
      </w:pPr>
      <w:r>
        <w:rPr>
          <w:b/>
          <w:sz w:val="28"/>
          <w:szCs w:val="28"/>
        </w:rPr>
        <w:t>Ce que vous ne pouvez pas lui demander :</w:t>
      </w:r>
    </w:p>
    <w:p w:rsidR="008F1782" w:rsidRDefault="008F1782" w:rsidP="008F1782">
      <w:pPr>
        <w:rPr>
          <w:b/>
          <w:sz w:val="28"/>
          <w:szCs w:val="28"/>
        </w:rPr>
      </w:pPr>
    </w:p>
    <w:p w:rsidR="008F1782" w:rsidRDefault="008F1782" w:rsidP="008F1782">
      <w:pPr>
        <w:rPr>
          <w:sz w:val="28"/>
          <w:szCs w:val="28"/>
        </w:rPr>
      </w:pPr>
      <w:r>
        <w:rPr>
          <w:sz w:val="28"/>
          <w:szCs w:val="28"/>
        </w:rPr>
        <w:sym w:font="Wingdings" w:char="F0D8"/>
      </w:r>
      <w:r>
        <w:rPr>
          <w:sz w:val="28"/>
          <w:szCs w:val="28"/>
        </w:rPr>
        <w:t xml:space="preserve"> des travaux de nettoyage des caves ou de greniers.</w:t>
      </w:r>
    </w:p>
    <w:p w:rsidR="008F1782" w:rsidRDefault="008F1782" w:rsidP="008F1782">
      <w:pPr>
        <w:rPr>
          <w:sz w:val="28"/>
          <w:szCs w:val="28"/>
        </w:rPr>
      </w:pPr>
      <w:r>
        <w:rPr>
          <w:sz w:val="28"/>
          <w:szCs w:val="28"/>
        </w:rPr>
        <w:sym w:font="Wingdings" w:char="F0D8"/>
      </w:r>
      <w:r>
        <w:rPr>
          <w:sz w:val="28"/>
          <w:szCs w:val="28"/>
        </w:rPr>
        <w:t xml:space="preserve"> le décapage des portes, des murs, des sols, des plafonds, des balcons.</w:t>
      </w:r>
    </w:p>
    <w:p w:rsidR="008F1782" w:rsidRDefault="008F1782" w:rsidP="008F1782">
      <w:pPr>
        <w:rPr>
          <w:sz w:val="28"/>
          <w:szCs w:val="28"/>
        </w:rPr>
      </w:pPr>
      <w:r>
        <w:rPr>
          <w:sz w:val="28"/>
          <w:szCs w:val="28"/>
        </w:rPr>
        <w:sym w:font="Wingdings" w:char="F0D8"/>
      </w:r>
      <w:r>
        <w:rPr>
          <w:sz w:val="28"/>
          <w:szCs w:val="28"/>
        </w:rPr>
        <w:t xml:space="preserve"> le ramonage des cheminées.</w:t>
      </w:r>
    </w:p>
    <w:p w:rsidR="008F1782" w:rsidRDefault="008F1782" w:rsidP="008F1782">
      <w:pPr>
        <w:rPr>
          <w:sz w:val="28"/>
          <w:szCs w:val="28"/>
        </w:rPr>
      </w:pPr>
      <w:r>
        <w:rPr>
          <w:sz w:val="28"/>
          <w:szCs w:val="28"/>
        </w:rPr>
        <w:sym w:font="Wingdings" w:char="F0D8"/>
      </w:r>
      <w:r>
        <w:rPr>
          <w:sz w:val="28"/>
          <w:szCs w:val="28"/>
        </w:rPr>
        <w:t xml:space="preserve"> des lessives de draps, de vêtements sans machine.</w:t>
      </w:r>
    </w:p>
    <w:p w:rsidR="008F1782" w:rsidRDefault="008F1782" w:rsidP="008F1782">
      <w:pPr>
        <w:rPr>
          <w:sz w:val="28"/>
          <w:szCs w:val="28"/>
        </w:rPr>
      </w:pPr>
      <w:r>
        <w:rPr>
          <w:sz w:val="28"/>
          <w:szCs w:val="28"/>
        </w:rPr>
        <w:sym w:font="Wingdings" w:char="F0D8"/>
      </w:r>
      <w:r>
        <w:rPr>
          <w:sz w:val="28"/>
          <w:szCs w:val="28"/>
        </w:rPr>
        <w:t xml:space="preserve"> de tondre la pelouse, de couper du bois.</w:t>
      </w:r>
    </w:p>
    <w:p w:rsidR="008F1782" w:rsidRDefault="008F1782" w:rsidP="008F1782">
      <w:pPr>
        <w:rPr>
          <w:sz w:val="28"/>
          <w:szCs w:val="28"/>
        </w:rPr>
      </w:pPr>
      <w:r>
        <w:rPr>
          <w:sz w:val="28"/>
          <w:szCs w:val="28"/>
        </w:rPr>
        <w:sym w:font="Wingdings" w:char="F0D8"/>
      </w:r>
      <w:r>
        <w:rPr>
          <w:sz w:val="28"/>
          <w:szCs w:val="28"/>
        </w:rPr>
        <w:t xml:space="preserve"> de porter, transporter ou déplacer des meubles lourds ou autres choses lourdes.</w:t>
      </w:r>
    </w:p>
    <w:p w:rsidR="008F1782" w:rsidRDefault="008F1782" w:rsidP="008F1782">
      <w:pPr>
        <w:rPr>
          <w:sz w:val="28"/>
          <w:szCs w:val="28"/>
        </w:rPr>
      </w:pPr>
    </w:p>
    <w:p w:rsidR="00212897" w:rsidRDefault="00212897" w:rsidP="008F1782">
      <w:pPr>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12897" w:rsidRDefault="00212897" w:rsidP="008F1782">
      <w:pPr>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212897" w:rsidRDefault="00212897" w:rsidP="008F1782">
      <w:pPr>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F1782" w:rsidRPr="008F1782" w:rsidRDefault="008F1782" w:rsidP="008F1782">
      <w:pPr>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78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Les locaux</w:t>
      </w:r>
    </w:p>
    <w:p w:rsidR="008F1782" w:rsidRDefault="008F1782" w:rsidP="008F1782">
      <w:pPr>
        <w:rPr>
          <w:sz w:val="28"/>
          <w:szCs w:val="28"/>
        </w:rPr>
      </w:pPr>
    </w:p>
    <w:p w:rsidR="008F1782" w:rsidRDefault="008F1782" w:rsidP="008F1782">
      <w:pPr>
        <w:pStyle w:val="Titre5"/>
        <w:jc w:val="left"/>
      </w:pPr>
      <w:r>
        <w:t>Nathalie RESSOT vous accueille au :</w:t>
      </w:r>
    </w:p>
    <w:p w:rsidR="008F1782" w:rsidRDefault="008F1782" w:rsidP="008F1782">
      <w:pPr>
        <w:rPr>
          <w:sz w:val="28"/>
          <w:szCs w:val="28"/>
        </w:rPr>
      </w:pPr>
    </w:p>
    <w:p w:rsidR="008F1782" w:rsidRPr="008F1782" w:rsidRDefault="008F1782" w:rsidP="008F1782">
      <w:pPr>
        <w:jc w:val="center"/>
        <w:rPr>
          <w:sz w:val="28"/>
          <w:szCs w:val="28"/>
        </w:rPr>
      </w:pPr>
      <w:r w:rsidRPr="008F1782">
        <w:rPr>
          <w:sz w:val="28"/>
          <w:szCs w:val="28"/>
        </w:rPr>
        <w:t>3 Centre Administratif André Reynaud Mézières sur Issoire</w:t>
      </w:r>
    </w:p>
    <w:p w:rsidR="008F1782" w:rsidRPr="008F1782" w:rsidRDefault="008F1782" w:rsidP="008F1782">
      <w:pPr>
        <w:jc w:val="center"/>
        <w:rPr>
          <w:sz w:val="28"/>
          <w:szCs w:val="28"/>
        </w:rPr>
      </w:pPr>
      <w:r w:rsidRPr="008F1782">
        <w:rPr>
          <w:sz w:val="28"/>
          <w:szCs w:val="28"/>
        </w:rPr>
        <w:t>(En face de la Poste)</w:t>
      </w:r>
    </w:p>
    <w:p w:rsidR="008F1782" w:rsidRPr="008F1782" w:rsidRDefault="008F1782" w:rsidP="008F1782">
      <w:pPr>
        <w:pStyle w:val="Titre4"/>
        <w:rPr>
          <w:b w:val="0"/>
          <w:sz w:val="28"/>
        </w:rPr>
      </w:pPr>
      <w:r w:rsidRPr="008F1782">
        <w:rPr>
          <w:b w:val="0"/>
        </w:rPr>
        <w:t xml:space="preserve">87330 VAL D’ISSOIRE </w:t>
      </w:r>
      <w:r w:rsidRPr="008F1782">
        <w:rPr>
          <w:b w:val="0"/>
          <w:sz w:val="28"/>
        </w:rPr>
        <w:t>tel : 05 55 60 40 38</w:t>
      </w:r>
    </w:p>
    <w:p w:rsidR="008F1782" w:rsidRPr="008F1782" w:rsidRDefault="002B3299" w:rsidP="008F1782">
      <w:pPr>
        <w:pStyle w:val="Titre4"/>
        <w:rPr>
          <w:b w:val="0"/>
          <w:sz w:val="28"/>
          <w:szCs w:val="28"/>
        </w:rPr>
      </w:pPr>
      <w:r>
        <w:rPr>
          <w:b w:val="0"/>
          <w:sz w:val="28"/>
          <w:szCs w:val="28"/>
        </w:rPr>
        <w:t>Le jeudi de 14h à 16h 30  sans RDV</w:t>
      </w:r>
    </w:p>
    <w:p w:rsidR="008F1782" w:rsidRDefault="008F1782" w:rsidP="008F1782">
      <w:pPr>
        <w:jc w:val="center"/>
        <w:rPr>
          <w:sz w:val="28"/>
          <w:szCs w:val="28"/>
        </w:rPr>
      </w:pPr>
    </w:p>
    <w:p w:rsidR="008F1782" w:rsidRDefault="008F1782" w:rsidP="008F1782">
      <w:pPr>
        <w:rPr>
          <w:sz w:val="28"/>
          <w:szCs w:val="28"/>
        </w:rPr>
      </w:pPr>
      <w:r>
        <w:rPr>
          <w:sz w:val="28"/>
          <w:szCs w:val="28"/>
        </w:rPr>
        <w:t>Et au</w:t>
      </w:r>
    </w:p>
    <w:p w:rsidR="008F1782" w:rsidRDefault="008F1782" w:rsidP="008F1782">
      <w:pPr>
        <w:rPr>
          <w:sz w:val="28"/>
          <w:szCs w:val="28"/>
        </w:rPr>
      </w:pPr>
    </w:p>
    <w:p w:rsidR="008F1782" w:rsidRDefault="008F1782" w:rsidP="008F1782">
      <w:pPr>
        <w:jc w:val="center"/>
        <w:rPr>
          <w:sz w:val="28"/>
          <w:szCs w:val="28"/>
        </w:rPr>
      </w:pPr>
      <w:r w:rsidRPr="008F1782">
        <w:rPr>
          <w:sz w:val="28"/>
          <w:szCs w:val="28"/>
        </w:rPr>
        <w:t>14, rue de la Liberté</w:t>
      </w:r>
    </w:p>
    <w:p w:rsidR="00493E99" w:rsidRPr="008F1782" w:rsidRDefault="00493E99" w:rsidP="008F1782">
      <w:pPr>
        <w:jc w:val="center"/>
        <w:rPr>
          <w:sz w:val="28"/>
          <w:szCs w:val="28"/>
        </w:rPr>
      </w:pPr>
      <w:r>
        <w:rPr>
          <w:sz w:val="28"/>
          <w:szCs w:val="28"/>
        </w:rPr>
        <w:t>(Maison de Santé)</w:t>
      </w:r>
    </w:p>
    <w:p w:rsidR="008F1782" w:rsidRPr="008F1782" w:rsidRDefault="008F1782" w:rsidP="008F1782">
      <w:pPr>
        <w:pStyle w:val="Titre4"/>
        <w:rPr>
          <w:b w:val="0"/>
          <w:sz w:val="28"/>
        </w:rPr>
      </w:pPr>
      <w:r w:rsidRPr="008F1782">
        <w:rPr>
          <w:b w:val="0"/>
        </w:rPr>
        <w:t xml:space="preserve">87300 BELLAC tel : </w:t>
      </w:r>
      <w:r w:rsidRPr="008F1782">
        <w:rPr>
          <w:b w:val="0"/>
          <w:sz w:val="28"/>
        </w:rPr>
        <w:t>05 55 60 24 66</w:t>
      </w:r>
    </w:p>
    <w:p w:rsidR="008F1782" w:rsidRPr="008F1782" w:rsidRDefault="002B3299" w:rsidP="008F1782">
      <w:pPr>
        <w:jc w:val="center"/>
        <w:rPr>
          <w:sz w:val="28"/>
        </w:rPr>
      </w:pPr>
      <w:r>
        <w:rPr>
          <w:sz w:val="28"/>
        </w:rPr>
        <w:t>Le mardi de 9h à 11h 30 sans RDV</w:t>
      </w:r>
    </w:p>
    <w:p w:rsidR="008F1782" w:rsidRDefault="008F1782" w:rsidP="008F1782">
      <w:pPr>
        <w:ind w:left="2127" w:firstLine="709"/>
        <w:rPr>
          <w:sz w:val="28"/>
          <w:szCs w:val="28"/>
        </w:rPr>
      </w:pPr>
    </w:p>
    <w:p w:rsidR="008F1782" w:rsidRDefault="002B3299" w:rsidP="008F1782">
      <w:pPr>
        <w:rPr>
          <w:sz w:val="28"/>
          <w:szCs w:val="28"/>
        </w:rPr>
      </w:pPr>
      <w:r>
        <w:rPr>
          <w:sz w:val="28"/>
          <w:szCs w:val="28"/>
        </w:rPr>
        <w:t>En dehors des heures de Permanence, prendre rendez-vous auprès de la Permanente Gérontologique.</w:t>
      </w:r>
    </w:p>
    <w:p w:rsidR="00493E99" w:rsidRDefault="00493E99" w:rsidP="008F1782">
      <w:pPr>
        <w:rPr>
          <w:sz w:val="28"/>
          <w:szCs w:val="28"/>
        </w:rPr>
      </w:pPr>
    </w:p>
    <w:p w:rsidR="00493E99" w:rsidRPr="00493E99" w:rsidRDefault="00493E99" w:rsidP="008F1782">
      <w:pPr>
        <w:rPr>
          <w:b/>
          <w:sz w:val="28"/>
          <w:szCs w:val="28"/>
          <w:u w:val="single"/>
        </w:rPr>
      </w:pPr>
      <w:r w:rsidRPr="00493E99">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Administration et fonctionnement</w:t>
      </w:r>
    </w:p>
    <w:p w:rsidR="00493E99" w:rsidRDefault="00493E99" w:rsidP="008F1782">
      <w:pPr>
        <w:rPr>
          <w:sz w:val="28"/>
          <w:szCs w:val="28"/>
        </w:rPr>
      </w:pPr>
    </w:p>
    <w:p w:rsidR="00493E99" w:rsidRDefault="00212897" w:rsidP="008F1782">
      <w:pPr>
        <w:rPr>
          <w:sz w:val="28"/>
          <w:szCs w:val="28"/>
        </w:rPr>
      </w:pPr>
      <w:r>
        <w:rPr>
          <w:sz w:val="28"/>
          <w:szCs w:val="28"/>
        </w:rPr>
        <w:t>La BMPAH est gérée par un Bureau composé de la manière suivante :</w:t>
      </w:r>
    </w:p>
    <w:p w:rsidR="00212897" w:rsidRDefault="00212897" w:rsidP="008F1782">
      <w:pPr>
        <w:rPr>
          <w:sz w:val="28"/>
          <w:szCs w:val="28"/>
        </w:rPr>
      </w:pPr>
    </w:p>
    <w:p w:rsidR="00212897" w:rsidRDefault="00212897" w:rsidP="00212897">
      <w:pPr>
        <w:pStyle w:val="Paragraphedeliste"/>
        <w:numPr>
          <w:ilvl w:val="0"/>
          <w:numId w:val="6"/>
        </w:numPr>
        <w:rPr>
          <w:sz w:val="28"/>
          <w:szCs w:val="28"/>
        </w:rPr>
      </w:pPr>
      <w:r>
        <w:rPr>
          <w:sz w:val="28"/>
          <w:szCs w:val="28"/>
        </w:rPr>
        <w:t>Président :</w:t>
      </w:r>
      <w:r>
        <w:rPr>
          <w:sz w:val="28"/>
          <w:szCs w:val="28"/>
        </w:rPr>
        <w:tab/>
      </w:r>
      <w:r>
        <w:rPr>
          <w:sz w:val="28"/>
          <w:szCs w:val="28"/>
        </w:rPr>
        <w:tab/>
      </w:r>
      <w:r>
        <w:rPr>
          <w:sz w:val="28"/>
          <w:szCs w:val="28"/>
        </w:rPr>
        <w:tab/>
        <w:t>M. Claude PEYRONNET</w:t>
      </w:r>
    </w:p>
    <w:p w:rsidR="003310AB" w:rsidRDefault="003310AB" w:rsidP="00212897">
      <w:pPr>
        <w:pStyle w:val="Paragraphedeliste"/>
        <w:numPr>
          <w:ilvl w:val="0"/>
          <w:numId w:val="6"/>
        </w:numPr>
        <w:rPr>
          <w:sz w:val="28"/>
          <w:szCs w:val="28"/>
        </w:rPr>
      </w:pPr>
      <w:r>
        <w:rPr>
          <w:sz w:val="28"/>
          <w:szCs w:val="28"/>
        </w:rPr>
        <w:t>Président d’Honneur :</w:t>
      </w:r>
      <w:r>
        <w:rPr>
          <w:sz w:val="28"/>
          <w:szCs w:val="28"/>
        </w:rPr>
        <w:tab/>
        <w:t>M. Pascal GAUDRY</w:t>
      </w:r>
    </w:p>
    <w:p w:rsidR="00212897" w:rsidRDefault="00212897" w:rsidP="00212897">
      <w:pPr>
        <w:pStyle w:val="Paragraphedeliste"/>
        <w:numPr>
          <w:ilvl w:val="0"/>
          <w:numId w:val="6"/>
        </w:numPr>
        <w:rPr>
          <w:sz w:val="28"/>
          <w:szCs w:val="28"/>
        </w:rPr>
      </w:pPr>
      <w:r>
        <w:rPr>
          <w:sz w:val="28"/>
          <w:szCs w:val="28"/>
        </w:rPr>
        <w:t>Vice-Président :</w:t>
      </w:r>
      <w:r>
        <w:rPr>
          <w:sz w:val="28"/>
          <w:szCs w:val="28"/>
        </w:rPr>
        <w:tab/>
      </w:r>
      <w:r>
        <w:rPr>
          <w:sz w:val="28"/>
          <w:szCs w:val="28"/>
        </w:rPr>
        <w:tab/>
      </w:r>
      <w:r w:rsidR="003310AB">
        <w:rPr>
          <w:sz w:val="28"/>
          <w:szCs w:val="28"/>
        </w:rPr>
        <w:t>Mme Marie Hélène DESBORDES</w:t>
      </w:r>
    </w:p>
    <w:p w:rsidR="00212897" w:rsidRPr="003310AB" w:rsidRDefault="00212897" w:rsidP="003310AB">
      <w:pPr>
        <w:pStyle w:val="Paragraphedeliste"/>
        <w:numPr>
          <w:ilvl w:val="0"/>
          <w:numId w:val="6"/>
        </w:numPr>
        <w:rPr>
          <w:sz w:val="28"/>
          <w:szCs w:val="28"/>
        </w:rPr>
      </w:pPr>
      <w:r>
        <w:rPr>
          <w:sz w:val="28"/>
          <w:szCs w:val="28"/>
        </w:rPr>
        <w:t>Secrétaire :</w:t>
      </w:r>
      <w:r>
        <w:rPr>
          <w:sz w:val="28"/>
          <w:szCs w:val="28"/>
        </w:rPr>
        <w:tab/>
      </w:r>
      <w:r>
        <w:rPr>
          <w:sz w:val="28"/>
          <w:szCs w:val="28"/>
        </w:rPr>
        <w:tab/>
      </w:r>
      <w:r>
        <w:rPr>
          <w:sz w:val="28"/>
          <w:szCs w:val="28"/>
        </w:rPr>
        <w:tab/>
        <w:t>Mme Nicole PERROT</w:t>
      </w:r>
      <w:r w:rsidRPr="003310AB">
        <w:rPr>
          <w:sz w:val="28"/>
          <w:szCs w:val="28"/>
        </w:rPr>
        <w:tab/>
      </w:r>
    </w:p>
    <w:p w:rsidR="00212897" w:rsidRDefault="00212897" w:rsidP="00212897">
      <w:pPr>
        <w:pStyle w:val="Paragraphedeliste"/>
        <w:numPr>
          <w:ilvl w:val="0"/>
          <w:numId w:val="6"/>
        </w:numPr>
        <w:rPr>
          <w:sz w:val="28"/>
          <w:szCs w:val="28"/>
        </w:rPr>
      </w:pPr>
      <w:r>
        <w:rPr>
          <w:sz w:val="28"/>
          <w:szCs w:val="28"/>
        </w:rPr>
        <w:t>Trésorière :</w:t>
      </w:r>
      <w:r>
        <w:rPr>
          <w:sz w:val="28"/>
          <w:szCs w:val="28"/>
        </w:rPr>
        <w:tab/>
      </w:r>
      <w:r>
        <w:rPr>
          <w:sz w:val="28"/>
          <w:szCs w:val="28"/>
        </w:rPr>
        <w:tab/>
      </w:r>
      <w:r>
        <w:rPr>
          <w:sz w:val="28"/>
          <w:szCs w:val="28"/>
        </w:rPr>
        <w:tab/>
        <w:t>Mme Aline LARANT</w:t>
      </w:r>
    </w:p>
    <w:p w:rsidR="00212897" w:rsidRDefault="00212897" w:rsidP="00212897">
      <w:pPr>
        <w:rPr>
          <w:sz w:val="28"/>
          <w:szCs w:val="28"/>
        </w:rPr>
      </w:pPr>
    </w:p>
    <w:p w:rsidR="00212897" w:rsidRDefault="00212897" w:rsidP="00212897">
      <w:pPr>
        <w:jc w:val="both"/>
        <w:rPr>
          <w:sz w:val="28"/>
          <w:szCs w:val="28"/>
        </w:rPr>
      </w:pPr>
      <w:r>
        <w:rPr>
          <w:sz w:val="28"/>
          <w:szCs w:val="28"/>
        </w:rPr>
        <w:t xml:space="preserve">Le Bureau est aidé d’un Conseil d’Administration composé </w:t>
      </w:r>
      <w:r w:rsidR="00EC4450">
        <w:rPr>
          <w:sz w:val="28"/>
          <w:szCs w:val="28"/>
        </w:rPr>
        <w:t xml:space="preserve">des représentants  </w:t>
      </w:r>
      <w:r>
        <w:rPr>
          <w:sz w:val="28"/>
          <w:szCs w:val="28"/>
        </w:rPr>
        <w:t>des Communes. Une Assemblée Générale a lieu chaque année.</w:t>
      </w:r>
    </w:p>
    <w:p w:rsidR="00212897" w:rsidRDefault="00212897" w:rsidP="00212897">
      <w:pPr>
        <w:rPr>
          <w:sz w:val="28"/>
          <w:szCs w:val="28"/>
        </w:rPr>
      </w:pPr>
    </w:p>
    <w:p w:rsidR="00276A46" w:rsidRDefault="00276A46" w:rsidP="00276A46">
      <w:pPr>
        <w:rPr>
          <w:sz w:val="28"/>
          <w:szCs w:val="28"/>
        </w:rPr>
      </w:pPr>
      <w:r w:rsidRPr="00276A4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frais de gestion</w:t>
      </w:r>
      <w:r>
        <w:rPr>
          <w:sz w:val="28"/>
          <w:szCs w:val="28"/>
        </w:rPr>
        <w:t xml:space="preserve">, votés chaque année en Assemblée Générale sont demandés. </w:t>
      </w:r>
    </w:p>
    <w:p w:rsidR="00276A46" w:rsidRDefault="00276A46" w:rsidP="00276A46">
      <w:pPr>
        <w:rPr>
          <w:szCs w:val="24"/>
        </w:rPr>
      </w:pPr>
    </w:p>
    <w:p w:rsidR="00276A46" w:rsidRPr="00276A46" w:rsidRDefault="00276A46" w:rsidP="00276A46">
      <w:pPr>
        <w:rPr>
          <w:sz w:val="28"/>
          <w:szCs w:val="28"/>
        </w:rPr>
      </w:pPr>
      <w:r w:rsidRPr="00276A46">
        <w:rPr>
          <w:sz w:val="28"/>
          <w:szCs w:val="28"/>
        </w:rPr>
        <w:t>Pour 20</w:t>
      </w:r>
      <w:r>
        <w:rPr>
          <w:sz w:val="28"/>
          <w:szCs w:val="28"/>
        </w:rPr>
        <w:t>2</w:t>
      </w:r>
      <w:r w:rsidR="002B3299">
        <w:rPr>
          <w:sz w:val="28"/>
          <w:szCs w:val="28"/>
        </w:rPr>
        <w:t>3</w:t>
      </w:r>
      <w:r>
        <w:rPr>
          <w:sz w:val="28"/>
          <w:szCs w:val="28"/>
        </w:rPr>
        <w:t>,</w:t>
      </w:r>
      <w:r w:rsidRPr="00276A46">
        <w:rPr>
          <w:sz w:val="28"/>
          <w:szCs w:val="28"/>
        </w:rPr>
        <w:t xml:space="preserve"> ils sont de :</w:t>
      </w:r>
    </w:p>
    <w:p w:rsidR="00276A46" w:rsidRPr="00276A46" w:rsidRDefault="00276A46" w:rsidP="00276A46">
      <w:pPr>
        <w:rPr>
          <w:sz w:val="28"/>
          <w:szCs w:val="28"/>
        </w:rPr>
      </w:pPr>
      <w:r w:rsidRPr="00276A46">
        <w:rPr>
          <w:b/>
          <w:bCs/>
          <w:sz w:val="28"/>
          <w:szCs w:val="28"/>
        </w:rPr>
        <w:t>1.50€/</w:t>
      </w:r>
      <w:r w:rsidRPr="00276A46">
        <w:rPr>
          <w:sz w:val="28"/>
          <w:szCs w:val="28"/>
        </w:rPr>
        <w:t>Heure jusqu’à 6Heures/mois,</w:t>
      </w:r>
    </w:p>
    <w:p w:rsidR="00276A46" w:rsidRPr="00276A46" w:rsidRDefault="003310AB" w:rsidP="00276A46">
      <w:pPr>
        <w:rPr>
          <w:sz w:val="28"/>
          <w:szCs w:val="28"/>
        </w:rPr>
      </w:pPr>
      <w:r>
        <w:rPr>
          <w:b/>
          <w:sz w:val="28"/>
          <w:szCs w:val="28"/>
        </w:rPr>
        <w:t>10€</w:t>
      </w:r>
      <w:r w:rsidR="00276A46" w:rsidRPr="00276A46">
        <w:rPr>
          <w:sz w:val="28"/>
          <w:szCs w:val="28"/>
        </w:rPr>
        <w:t xml:space="preserve"> par mois payable au trimestre pour les personnes non-dépendantes</w:t>
      </w:r>
    </w:p>
    <w:p w:rsidR="00276A46" w:rsidRPr="00276A46" w:rsidRDefault="00276A46" w:rsidP="00276A46">
      <w:pPr>
        <w:rPr>
          <w:sz w:val="28"/>
          <w:szCs w:val="28"/>
        </w:rPr>
      </w:pPr>
      <w:r w:rsidRPr="00276A46">
        <w:rPr>
          <w:b/>
          <w:sz w:val="28"/>
          <w:szCs w:val="28"/>
        </w:rPr>
        <w:t>15€</w:t>
      </w:r>
      <w:r w:rsidRPr="00276A46">
        <w:rPr>
          <w:sz w:val="28"/>
          <w:szCs w:val="28"/>
        </w:rPr>
        <w:t xml:space="preserve"> par mois payable au trimestre pour les personnes dépendantes (bénéficiant de l’APA ou d’une P.CH).</w:t>
      </w:r>
    </w:p>
    <w:p w:rsidR="00276A46" w:rsidRPr="00276A46" w:rsidRDefault="00276A46" w:rsidP="00276A46">
      <w:pPr>
        <w:rPr>
          <w:sz w:val="28"/>
          <w:szCs w:val="28"/>
        </w:rPr>
      </w:pPr>
      <w:r w:rsidRPr="00276A46">
        <w:rPr>
          <w:sz w:val="28"/>
          <w:szCs w:val="28"/>
        </w:rPr>
        <w:t> </w:t>
      </w:r>
    </w:p>
    <w:p w:rsidR="00276A46" w:rsidRPr="00276A46" w:rsidRDefault="00276A46" w:rsidP="00276A46">
      <w:pPr>
        <w:pStyle w:val="Liste"/>
        <w:spacing w:after="0"/>
        <w:jc w:val="both"/>
        <w:rPr>
          <w:rFonts w:ascii="Times New Roman" w:hAnsi="Times New Roman" w:cs="Times New Roman"/>
          <w:sz w:val="28"/>
          <w:szCs w:val="28"/>
          <w:u w:val="single"/>
        </w:rPr>
      </w:pPr>
      <w:r w:rsidRPr="00276A46">
        <w:rPr>
          <w:rFonts w:ascii="Times New Roman" w:hAnsi="Times New Roman" w:cs="Times New Roman"/>
          <w:sz w:val="28"/>
          <w:szCs w:val="28"/>
          <w:u w:val="single"/>
        </w:rPr>
        <w:t>Un devis détaillé est systématiquement établi quel que soit le montant de l’intervention et proposé à l’employeur avant le début du contrat. Le devis accepté devra être signé.</w:t>
      </w:r>
    </w:p>
    <w:p w:rsidR="00276A46" w:rsidRDefault="00276A46" w:rsidP="00276A46">
      <w:pPr>
        <w:pStyle w:val="Liste"/>
        <w:spacing w:after="0"/>
        <w:jc w:val="both"/>
        <w:rPr>
          <w:rFonts w:ascii="Times New Roman" w:hAnsi="Times New Roman" w:cs="Times New Roman"/>
          <w:sz w:val="28"/>
          <w:szCs w:val="28"/>
        </w:rPr>
      </w:pPr>
      <w:r w:rsidRPr="00276A46">
        <w:rPr>
          <w:rFonts w:ascii="Times New Roman" w:hAnsi="Times New Roman" w:cs="Times New Roman"/>
          <w:sz w:val="28"/>
          <w:szCs w:val="28"/>
        </w:rPr>
        <w:t xml:space="preserve">Le devis précise le montant mensuel charges comprises, ainsi que le tarif horaire charges déduites dû à l’employée. </w:t>
      </w:r>
    </w:p>
    <w:p w:rsidR="0005003C" w:rsidRDefault="0005003C" w:rsidP="00276A46">
      <w:pPr>
        <w:pStyle w:val="Liste"/>
        <w:spacing w:after="0"/>
        <w:jc w:val="both"/>
        <w:rPr>
          <w:rFonts w:ascii="Times New Roman" w:hAnsi="Times New Roman" w:cs="Times New Roman"/>
          <w:sz w:val="28"/>
          <w:szCs w:val="28"/>
        </w:rPr>
      </w:pPr>
    </w:p>
    <w:p w:rsidR="0005003C" w:rsidRDefault="0005003C" w:rsidP="00276A46">
      <w:pPr>
        <w:pStyle w:val="Liste"/>
        <w:spacing w:after="0"/>
        <w:jc w:val="both"/>
        <w:rPr>
          <w:rFonts w:ascii="Times New Roman" w:hAnsi="Times New Roman" w:cs="Times New Roman"/>
          <w:sz w:val="28"/>
          <w:szCs w:val="28"/>
        </w:rPr>
      </w:pPr>
    </w:p>
    <w:p w:rsidR="0005003C" w:rsidRPr="0005003C" w:rsidRDefault="0005003C" w:rsidP="0005003C">
      <w:pPr>
        <w:jc w:val="both"/>
        <w:rPr>
          <w:sz w:val="28"/>
          <w:szCs w:val="28"/>
        </w:rPr>
      </w:pPr>
      <w:r w:rsidRPr="0005003C">
        <w:rPr>
          <w:sz w:val="28"/>
          <w:szCs w:val="28"/>
        </w:rPr>
        <w:lastRenderedPageBreak/>
        <w:t>La B. M. P. A. H  intervient sur  les cantons de Bellac et Mézières sur Issoire et sur les communes avoisinantes :</w:t>
      </w:r>
    </w:p>
    <w:p w:rsidR="0005003C" w:rsidRPr="0005003C" w:rsidRDefault="0005003C" w:rsidP="0005003C">
      <w:pPr>
        <w:jc w:val="both"/>
        <w:rPr>
          <w:sz w:val="28"/>
          <w:szCs w:val="28"/>
        </w:rPr>
      </w:pPr>
    </w:p>
    <w:p w:rsidR="0005003C" w:rsidRPr="0005003C" w:rsidRDefault="0005003C" w:rsidP="0005003C">
      <w:pPr>
        <w:jc w:val="both"/>
        <w:rPr>
          <w:sz w:val="28"/>
          <w:szCs w:val="28"/>
        </w:rPr>
      </w:pPr>
      <w:r w:rsidRPr="0005003C">
        <w:rPr>
          <w:sz w:val="28"/>
          <w:szCs w:val="28"/>
        </w:rPr>
        <w:t>Val d’Issoire (Mézières sur Issoire/Bussière Boffy), Nouic, St Martial sur Isop, Val d’Oire et Gartempe (St Barbant, Bussière - Poitevine,Thiat, Darnac), Mortemart, Montrol - Sénard, Gajoubert, Bellac, Peyrat de Bellac , Berneuil, Blond, Blanzac, St Junien les Combes, St Bonnet de Bellac.</w:t>
      </w:r>
    </w:p>
    <w:p w:rsidR="0005003C" w:rsidRDefault="0005003C" w:rsidP="0005003C">
      <w:pPr>
        <w:rPr>
          <w:szCs w:val="24"/>
        </w:rPr>
      </w:pPr>
    </w:p>
    <w:p w:rsidR="0005003C" w:rsidRDefault="0005003C" w:rsidP="0005003C">
      <w:pPr>
        <w:rPr>
          <w:szCs w:val="24"/>
        </w:rPr>
      </w:pPr>
    </w:p>
    <w:p w:rsidR="0005003C" w:rsidRDefault="0005003C" w:rsidP="0005003C">
      <w:pPr>
        <w:rPr>
          <w:szCs w:val="24"/>
        </w:rPr>
      </w:pPr>
    </w:p>
    <w:p w:rsidR="0005003C" w:rsidRDefault="00BD74B3" w:rsidP="0005003C">
      <w:pPr>
        <w:ind w:left="720"/>
        <w:jc w:val="center"/>
        <w:rPr>
          <w:b/>
          <w:sz w:val="28"/>
          <w:szCs w:val="28"/>
        </w:rPr>
      </w:pPr>
      <w:r>
        <w:rPr>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2.05pt;margin-top:2pt;width:493.5pt;height:482.35pt;z-index:251660800" wrapcoords="6500 605 5909 806 5712 941 5712 1142 5449 1680 4661 2217 4235 2318 4136 2419 4136 2755 3512 3292 3348 3830 1937 4401 1247 5408 1477 5979 1477 6181 1838 6517 2035 6517 2232 7054 2232 7122 2725 7592 2593 8129 2922 8667 2790 9003 2823 9742 3217 10279 2298 10817 1838 11153 1937 11354 2593 12429 2626 12967 2396 13504 2101 14042 2167 15117 1937 15385 1904 15923 2068 16192 2232 16192 3512 17267 3578 18073 4826 18342 5974 18342 6237 18879 6171 19282 6204 19584 6861 19853 7255 19853 7878 19853 8010 19853 10045 18946 10734 18879 12244 18509 12310 18342 12573 17938 12540 17804 15921 17267 16578 16863 16610 16729 17004 16192 17070 15117 17234 14579 17234 14042 21173 13874 21272 13538 20582 13437 19532 13303 16348 12967 16282 11892 16085 11354 17004 11253 17037 10985 16381 10817 16446 10447 16348 10279 16019 10279 16151 10078 16216 9708 16085 9607 14247 9171 9454 8667 8896 8129 13525 8029 13623 7726 12999 7558 8305 7054 8305 6517 8469 5912 8338 5711 8043 5442 8043 4905 7714 4367 8863 4367 11653 3998 11686 3662 10767 3561 7616 3292 7747 2217 7911 1713 7977 1109 6697 605 6500 605">
            <v:imagedata r:id="rId9" o:title="" cropleft="11851f" cropright="18180f"/>
            <w10:wrap type="tight"/>
          </v:shape>
          <o:OLEObject Type="Embed" ProgID="AutoCAD.Drawing.16" ShapeID="_x0000_s1033" DrawAspect="Content" ObjectID="_1743572624" r:id="rId10"/>
        </w:object>
      </w:r>
    </w:p>
    <w:p w:rsidR="0005003C" w:rsidRDefault="0005003C" w:rsidP="0005003C"/>
    <w:p w:rsidR="0005003C" w:rsidRDefault="0005003C" w:rsidP="0005003C">
      <w:pPr>
        <w:rPr>
          <w:sz w:val="32"/>
          <w:szCs w:val="32"/>
        </w:rPr>
      </w:pPr>
      <w:r w:rsidRPr="0005003C">
        <w:rPr>
          <w:noProof/>
          <w:szCs w:val="24"/>
        </w:rPr>
        <mc:AlternateContent>
          <mc:Choice Requires="wps">
            <w:drawing>
              <wp:anchor distT="45720" distB="45720" distL="114300" distR="114300" simplePos="0" relativeHeight="251662848" behindDoc="0" locked="0" layoutInCell="1" allowOverlap="1">
                <wp:simplePos x="0" y="0"/>
                <wp:positionH relativeFrom="column">
                  <wp:posOffset>1975485</wp:posOffset>
                </wp:positionH>
                <wp:positionV relativeFrom="paragraph">
                  <wp:posOffset>13335</wp:posOffset>
                </wp:positionV>
                <wp:extent cx="2360930" cy="34290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05003C" w:rsidRPr="0005003C" w:rsidRDefault="00F342FA" w:rsidP="0005003C">
                            <w:pPr>
                              <w:pStyle w:val="Paragraphedeliste"/>
                              <w:numPr>
                                <w:ilvl w:val="0"/>
                                <w:numId w:val="11"/>
                              </w:numPr>
                              <w:rPr>
                                <w:sz w:val="28"/>
                                <w:szCs w:val="28"/>
                              </w:rPr>
                            </w:pPr>
                            <w:r>
                              <w:rPr>
                                <w:sz w:val="28"/>
                                <w:szCs w:val="28"/>
                              </w:rPr>
                              <w:t>Darnac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Zone de texte 2" o:spid="_x0000_s1037" type="#_x0000_t202" style="position:absolute;margin-left:155.55pt;margin-top:1.05pt;width:185.9pt;height:27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" stroked="f">
                <v:textbox>
                  <w:txbxContent>
                    <w:p w:rsidR="0005003C" w:rsidRPr="0005003C" w:rsidRDefault="00F342FA" w:rsidP="0005003C">
                      <w:pPr>
                        <w:pStyle w:val="Paragraphedeliste"/>
                        <w:numPr>
                          <w:ilvl w:val="0"/>
                          <w:numId w:val="11"/>
                        </w:numPr>
                        <w:rPr>
                          <w:sz w:val="28"/>
                          <w:szCs w:val="28"/>
                        </w:rPr>
                      </w:pPr>
                      <w:r>
                        <w:rPr>
                          <w:sz w:val="28"/>
                          <w:szCs w:val="28"/>
                        </w:rPr>
                        <w:t>Darnac</w:t>
                      </w:r>
                    </w:p>
                  </w:txbxContent>
                </v:textbox>
                <w10:wrap type="square"/>
              </v:shape>
            </w:pict>
          </mc:Fallback>
        </mc:AlternateContent>
      </w:r>
    </w:p>
    <w:p w:rsidR="0005003C" w:rsidRDefault="0005003C" w:rsidP="0005003C">
      <w:pPr>
        <w:rPr>
          <w:sz w:val="32"/>
          <w:szCs w:val="32"/>
        </w:rPr>
      </w:pPr>
    </w:p>
    <w:p w:rsidR="0005003C" w:rsidRDefault="0005003C" w:rsidP="0005003C">
      <w:pPr>
        <w:rPr>
          <w:szCs w:val="24"/>
        </w:rPr>
      </w:pPr>
    </w:p>
    <w:p w:rsidR="0005003C" w:rsidRDefault="0005003C" w:rsidP="0005003C">
      <w:pPr>
        <w:rPr>
          <w:szCs w:val="24"/>
        </w:rPr>
      </w:pPr>
    </w:p>
    <w:p w:rsidR="0005003C" w:rsidRDefault="0005003C" w:rsidP="0005003C">
      <w:pPr>
        <w:rPr>
          <w:szCs w:val="24"/>
        </w:rPr>
      </w:pPr>
    </w:p>
    <w:p w:rsidR="0005003C" w:rsidRDefault="0005003C" w:rsidP="0005003C">
      <w:pPr>
        <w:pStyle w:val="Liste"/>
        <w:spacing w:after="0"/>
        <w:rPr>
          <w:rFonts w:ascii="Times New Roman" w:hAnsi="Times New Roman" w:cs="Times New Roman"/>
        </w:rPr>
      </w:pPr>
    </w:p>
    <w:p w:rsidR="0005003C" w:rsidRDefault="00F342FA" w:rsidP="0005003C">
      <w:pPr>
        <w:rPr>
          <w:sz w:val="28"/>
          <w:szCs w:val="28"/>
        </w:rPr>
      </w:pPr>
      <w:r w:rsidRPr="0005003C">
        <w:rPr>
          <w:noProof/>
          <w:szCs w:val="24"/>
        </w:rPr>
        <mc:AlternateContent>
          <mc:Choice Requires="wps">
            <w:drawing>
              <wp:anchor distT="45720" distB="45720" distL="114300" distR="114300" simplePos="0" relativeHeight="251664896" behindDoc="0" locked="0" layoutInCell="1" allowOverlap="1" wp14:anchorId="3167C2DF" wp14:editId="74ABC42C">
                <wp:simplePos x="0" y="0"/>
                <wp:positionH relativeFrom="column">
                  <wp:posOffset>2051685</wp:posOffset>
                </wp:positionH>
                <wp:positionV relativeFrom="paragraph">
                  <wp:posOffset>6985</wp:posOffset>
                </wp:positionV>
                <wp:extent cx="2360930" cy="342900"/>
                <wp:effectExtent l="0" t="0" r="127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rsidR="00F342FA" w:rsidRPr="0005003C" w:rsidRDefault="00F342FA" w:rsidP="00F342FA">
                            <w:pPr>
                              <w:pStyle w:val="Paragraphedeliste"/>
                              <w:numPr>
                                <w:ilvl w:val="0"/>
                                <w:numId w:val="11"/>
                              </w:numPr>
                              <w:rPr>
                                <w:sz w:val="28"/>
                                <w:szCs w:val="28"/>
                              </w:rPr>
                            </w:pPr>
                            <w:r>
                              <w:rPr>
                                <w:sz w:val="28"/>
                                <w:szCs w:val="28"/>
                              </w:rPr>
                              <w:t>Thiat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67C2DF" id="_x0000_s1038" type="#_x0000_t202" style="position:absolute;margin-left:161.55pt;margin-top:.55pt;width:185.9pt;height:27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" stroked="f">
                <v:textbox>
                  <w:txbxContent>
                    <w:p w:rsidR="00F342FA" w:rsidRPr="0005003C" w:rsidRDefault="00F342FA" w:rsidP="00F342FA">
                      <w:pPr>
                        <w:pStyle w:val="Paragraphedeliste"/>
                        <w:numPr>
                          <w:ilvl w:val="0"/>
                          <w:numId w:val="11"/>
                        </w:numPr>
                        <w:rPr>
                          <w:sz w:val="28"/>
                          <w:szCs w:val="28"/>
                        </w:rPr>
                      </w:pPr>
                      <w:r>
                        <w:rPr>
                          <w:sz w:val="28"/>
                          <w:szCs w:val="28"/>
                        </w:rPr>
                        <w:t>Thiat</w:t>
                      </w:r>
                    </w:p>
                  </w:txbxContent>
                </v:textbox>
                <w10:wrap type="square"/>
              </v:shape>
            </w:pict>
          </mc:Fallback>
        </mc:AlternateContent>
      </w:r>
    </w:p>
    <w:p w:rsidR="0005003C" w:rsidRDefault="0005003C" w:rsidP="0005003C">
      <w:pPr>
        <w:rPr>
          <w:sz w:val="28"/>
          <w:szCs w:val="28"/>
        </w:rPr>
      </w:pPr>
    </w:p>
    <w:p w:rsidR="0005003C" w:rsidRDefault="0005003C" w:rsidP="0005003C">
      <w:pPr>
        <w:rPr>
          <w:sz w:val="28"/>
          <w:szCs w:val="28"/>
        </w:rPr>
      </w:pPr>
    </w:p>
    <w:p w:rsidR="0005003C" w:rsidRDefault="0005003C" w:rsidP="0005003C">
      <w:pPr>
        <w:jc w:val="center"/>
        <w:rPr>
          <w:sz w:val="28"/>
          <w:szCs w:val="28"/>
        </w:rPr>
      </w:pPr>
    </w:p>
    <w:p w:rsidR="0005003C" w:rsidRDefault="0005003C" w:rsidP="0005003C">
      <w:pPr>
        <w:jc w:val="center"/>
        <w:rPr>
          <w:sz w:val="28"/>
          <w:szCs w:val="28"/>
        </w:rPr>
      </w:pPr>
    </w:p>
    <w:p w:rsidR="0005003C" w:rsidRDefault="0005003C" w:rsidP="0005003C">
      <w:pPr>
        <w:jc w:val="center"/>
        <w:rPr>
          <w:sz w:val="28"/>
          <w:szCs w:val="28"/>
        </w:rPr>
      </w:pPr>
    </w:p>
    <w:p w:rsidR="0005003C" w:rsidRDefault="0005003C" w:rsidP="0005003C">
      <w:pPr>
        <w:jc w:val="center"/>
        <w:rPr>
          <w:sz w:val="28"/>
          <w:szCs w:val="28"/>
        </w:rPr>
      </w:pPr>
    </w:p>
    <w:p w:rsidR="0005003C" w:rsidRDefault="0005003C" w:rsidP="0005003C">
      <w:pPr>
        <w:rPr>
          <w:sz w:val="28"/>
          <w:szCs w:val="28"/>
        </w:rPr>
      </w:pPr>
    </w:p>
    <w:p w:rsidR="0005003C" w:rsidRDefault="0005003C" w:rsidP="0005003C">
      <w:pPr>
        <w:jc w:val="center"/>
        <w:rPr>
          <w:sz w:val="28"/>
          <w:szCs w:val="28"/>
        </w:rPr>
      </w:pPr>
    </w:p>
    <w:p w:rsidR="0005003C" w:rsidRDefault="0005003C" w:rsidP="0005003C">
      <w:pPr>
        <w:rPr>
          <w:sz w:val="28"/>
          <w:szCs w:val="28"/>
        </w:rPr>
      </w:pPr>
    </w:p>
    <w:p w:rsidR="0005003C" w:rsidRDefault="0005003C" w:rsidP="0005003C">
      <w:pPr>
        <w:rPr>
          <w:sz w:val="28"/>
          <w:szCs w:val="28"/>
        </w:rPr>
      </w:pPr>
    </w:p>
    <w:p w:rsidR="0005003C" w:rsidRDefault="0005003C" w:rsidP="0005003C">
      <w:pPr>
        <w:rPr>
          <w:sz w:val="28"/>
          <w:szCs w:val="28"/>
        </w:rPr>
      </w:pPr>
    </w:p>
    <w:p w:rsidR="0005003C" w:rsidRDefault="0005003C" w:rsidP="0005003C">
      <w:pPr>
        <w:rPr>
          <w:sz w:val="28"/>
          <w:szCs w:val="28"/>
        </w:rPr>
      </w:pPr>
    </w:p>
    <w:p w:rsidR="0005003C" w:rsidRDefault="0005003C" w:rsidP="0005003C">
      <w:pPr>
        <w:ind w:left="360"/>
        <w:jc w:val="both"/>
        <w:rPr>
          <w:b/>
          <w:sz w:val="28"/>
          <w:szCs w:val="28"/>
        </w:rPr>
      </w:pPr>
    </w:p>
    <w:p w:rsidR="0005003C" w:rsidRDefault="0005003C" w:rsidP="0005003C">
      <w:pPr>
        <w:ind w:left="360"/>
        <w:jc w:val="both"/>
        <w:rPr>
          <w:b/>
          <w:sz w:val="28"/>
          <w:szCs w:val="28"/>
        </w:rPr>
      </w:pPr>
    </w:p>
    <w:p w:rsidR="0005003C" w:rsidRDefault="0005003C" w:rsidP="0005003C">
      <w:pPr>
        <w:jc w:val="both"/>
        <w:rPr>
          <w:b/>
          <w:sz w:val="28"/>
          <w:szCs w:val="28"/>
        </w:rPr>
      </w:pPr>
    </w:p>
    <w:p w:rsidR="0005003C" w:rsidRDefault="0005003C" w:rsidP="0005003C">
      <w:pPr>
        <w:jc w:val="both"/>
        <w:rPr>
          <w:b/>
          <w:sz w:val="28"/>
          <w:szCs w:val="28"/>
        </w:rPr>
      </w:pPr>
    </w:p>
    <w:p w:rsidR="0005003C" w:rsidRDefault="0005003C" w:rsidP="0005003C">
      <w:pPr>
        <w:jc w:val="both"/>
        <w:rPr>
          <w:b/>
          <w:sz w:val="28"/>
          <w:szCs w:val="28"/>
        </w:rPr>
      </w:pPr>
    </w:p>
    <w:p w:rsidR="0005003C" w:rsidRDefault="0005003C" w:rsidP="0005003C">
      <w:pPr>
        <w:jc w:val="both"/>
        <w:rPr>
          <w:sz w:val="28"/>
          <w:szCs w:val="28"/>
        </w:rPr>
      </w:pPr>
    </w:p>
    <w:p w:rsidR="0005003C" w:rsidRDefault="0005003C" w:rsidP="0005003C">
      <w:pPr>
        <w:rPr>
          <w:sz w:val="28"/>
          <w:szCs w:val="28"/>
        </w:rPr>
      </w:pPr>
    </w:p>
    <w:p w:rsidR="0005003C" w:rsidRDefault="0005003C" w:rsidP="0005003C">
      <w:pPr>
        <w:ind w:left="720"/>
        <w:jc w:val="center"/>
        <w:rPr>
          <w:sz w:val="28"/>
          <w:szCs w:val="28"/>
        </w:rPr>
      </w:pPr>
    </w:p>
    <w:p w:rsidR="0005003C" w:rsidRDefault="0005003C" w:rsidP="0005003C">
      <w:pPr>
        <w:rPr>
          <w:sz w:val="28"/>
          <w:szCs w:val="28"/>
        </w:rPr>
      </w:pPr>
    </w:p>
    <w:p w:rsidR="0005003C" w:rsidRDefault="0005003C" w:rsidP="0005003C">
      <w:pPr>
        <w:rPr>
          <w:sz w:val="28"/>
          <w:szCs w:val="28"/>
        </w:rPr>
      </w:pPr>
    </w:p>
    <w:p w:rsidR="0005003C" w:rsidRDefault="0005003C" w:rsidP="0005003C">
      <w:pPr>
        <w:rPr>
          <w:sz w:val="28"/>
          <w:szCs w:val="28"/>
        </w:rPr>
      </w:pPr>
    </w:p>
    <w:p w:rsidR="0005003C" w:rsidRDefault="0005003C" w:rsidP="0005003C">
      <w:pPr>
        <w:jc w:val="center"/>
        <w:rPr>
          <w:sz w:val="28"/>
          <w:szCs w:val="28"/>
        </w:rPr>
      </w:pPr>
    </w:p>
    <w:p w:rsidR="00331288" w:rsidRDefault="00331288" w:rsidP="00212897">
      <w:pPr>
        <w:rPr>
          <w:sz w:val="28"/>
          <w:szCs w:val="28"/>
        </w:rPr>
      </w:pPr>
    </w:p>
    <w:p w:rsidR="00212897" w:rsidRDefault="00212897" w:rsidP="00212897">
      <w:pPr>
        <w:jc w:val="center"/>
        <w:rPr>
          <w:sz w:val="28"/>
          <w:szCs w:val="28"/>
        </w:rPr>
      </w:pP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r>
        <w:rPr>
          <w:sz w:val="28"/>
          <w:szCs w:val="28"/>
        </w:rPr>
        <w:sym w:font="Wingdings" w:char="F09A"/>
      </w:r>
    </w:p>
    <w:p w:rsidR="0005003C" w:rsidRDefault="0005003C" w:rsidP="00212897">
      <w:pPr>
        <w:jc w:val="center"/>
        <w:rPr>
          <w:sz w:val="28"/>
          <w:szCs w:val="28"/>
        </w:rPr>
      </w:pPr>
    </w:p>
    <w:p w:rsidR="0005003C" w:rsidRDefault="0005003C" w:rsidP="00212897">
      <w:pPr>
        <w:jc w:val="center"/>
        <w:rPr>
          <w:sz w:val="28"/>
          <w:szCs w:val="28"/>
        </w:rPr>
      </w:pPr>
    </w:p>
    <w:p w:rsidR="00212897" w:rsidRPr="00212897" w:rsidRDefault="00212897" w:rsidP="00212897">
      <w:pPr>
        <w:jc w:val="both"/>
        <w:rPr>
          <w:b/>
          <w:sz w:val="28"/>
          <w:szCs w:val="28"/>
        </w:rPr>
      </w:pPr>
      <w:r w:rsidRPr="00212897">
        <w:rPr>
          <w:b/>
          <w:sz w:val="28"/>
          <w:szCs w:val="28"/>
        </w:rPr>
        <w:lastRenderedPageBreak/>
        <w:t>Le mode mandataire s’adresse donc aux personnes qui sont prêtes à assumer les responsabilités inhérentes au statut d’employeur mais souhaitant être déchargées des responsabilités administratives.</w:t>
      </w:r>
    </w:p>
    <w:p w:rsidR="008F1782" w:rsidRDefault="008F1782" w:rsidP="008F1782">
      <w:pPr>
        <w:rPr>
          <w:sz w:val="28"/>
          <w:szCs w:val="28"/>
        </w:rPr>
      </w:pPr>
    </w:p>
    <w:p w:rsidR="00C5585B" w:rsidRPr="00561238" w:rsidRDefault="00212897" w:rsidP="00561238">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1238">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avantages pour le particulier</w:t>
      </w:r>
    </w:p>
    <w:p w:rsidR="00C5585B" w:rsidRPr="00561238" w:rsidRDefault="00C5585B" w:rsidP="00561238">
      <w:pPr>
        <w:jc w:val="both"/>
        <w:rPr>
          <w:sz w:val="28"/>
          <w:szCs w:val="28"/>
        </w:rPr>
      </w:pPr>
    </w:p>
    <w:p w:rsidR="00823BA4" w:rsidRDefault="00B24776" w:rsidP="00561238">
      <w:pPr>
        <w:pStyle w:val="Paragraphedeliste"/>
        <w:numPr>
          <w:ilvl w:val="0"/>
          <w:numId w:val="7"/>
        </w:numPr>
        <w:jc w:val="both"/>
        <w:rPr>
          <w:sz w:val="28"/>
          <w:szCs w:val="28"/>
        </w:rPr>
      </w:pPr>
      <w:r w:rsidRPr="00561238">
        <w:rPr>
          <w:sz w:val="28"/>
          <w:szCs w:val="28"/>
        </w:rPr>
        <w:t>Conseils et appui</w:t>
      </w:r>
      <w:r w:rsidR="00561238" w:rsidRPr="00561238">
        <w:rPr>
          <w:sz w:val="28"/>
          <w:szCs w:val="28"/>
        </w:rPr>
        <w:t>s</w:t>
      </w:r>
      <w:r w:rsidRPr="00561238">
        <w:rPr>
          <w:sz w:val="28"/>
          <w:szCs w:val="28"/>
        </w:rPr>
        <w:t xml:space="preserve"> fournis par le service mandataire</w:t>
      </w:r>
      <w:r w:rsidR="00561238" w:rsidRPr="00561238">
        <w:rPr>
          <w:sz w:val="28"/>
          <w:szCs w:val="28"/>
        </w:rPr>
        <w:t xml:space="preserve"> (recherche du meilleur pe</w:t>
      </w:r>
      <w:r w:rsidR="00EC4450">
        <w:rPr>
          <w:sz w:val="28"/>
          <w:szCs w:val="28"/>
        </w:rPr>
        <w:t>rsonnel en fonction des besoins</w:t>
      </w:r>
    </w:p>
    <w:p w:rsidR="00561238" w:rsidRDefault="00561238" w:rsidP="00561238">
      <w:pPr>
        <w:pStyle w:val="Paragraphedeliste"/>
        <w:numPr>
          <w:ilvl w:val="0"/>
          <w:numId w:val="7"/>
        </w:numPr>
        <w:jc w:val="both"/>
        <w:rPr>
          <w:sz w:val="28"/>
          <w:szCs w:val="28"/>
        </w:rPr>
      </w:pPr>
      <w:r>
        <w:rPr>
          <w:sz w:val="28"/>
          <w:szCs w:val="28"/>
        </w:rPr>
        <w:t>Procédure de recrutement simplifiée : la recherche et la sélection</w:t>
      </w:r>
      <w:r w:rsidR="00331288">
        <w:rPr>
          <w:sz w:val="28"/>
          <w:szCs w:val="28"/>
        </w:rPr>
        <w:t xml:space="preserve"> de candidats potentiels est effectuée par le mandataire</w:t>
      </w:r>
    </w:p>
    <w:p w:rsidR="00331288" w:rsidRDefault="00331288" w:rsidP="00561238">
      <w:pPr>
        <w:pStyle w:val="Paragraphedeliste"/>
        <w:numPr>
          <w:ilvl w:val="0"/>
          <w:numId w:val="7"/>
        </w:numPr>
        <w:jc w:val="both"/>
        <w:rPr>
          <w:sz w:val="28"/>
          <w:szCs w:val="28"/>
        </w:rPr>
      </w:pPr>
      <w:r>
        <w:rPr>
          <w:sz w:val="28"/>
          <w:szCs w:val="28"/>
        </w:rPr>
        <w:t>Choix du salarié par l’employeur</w:t>
      </w:r>
    </w:p>
    <w:p w:rsidR="00331288" w:rsidRDefault="00331288" w:rsidP="00561238">
      <w:pPr>
        <w:pStyle w:val="Paragraphedeliste"/>
        <w:numPr>
          <w:ilvl w:val="0"/>
          <w:numId w:val="7"/>
        </w:numPr>
        <w:jc w:val="both"/>
        <w:rPr>
          <w:sz w:val="28"/>
          <w:szCs w:val="28"/>
        </w:rPr>
      </w:pPr>
      <w:r>
        <w:rPr>
          <w:sz w:val="28"/>
          <w:szCs w:val="28"/>
        </w:rPr>
        <w:t>Pas de démarche administrative : établissement du contrat de travail…</w:t>
      </w:r>
    </w:p>
    <w:p w:rsidR="00331288" w:rsidRDefault="00331288" w:rsidP="00561238">
      <w:pPr>
        <w:pStyle w:val="Paragraphedeliste"/>
        <w:numPr>
          <w:ilvl w:val="0"/>
          <w:numId w:val="7"/>
        </w:numPr>
        <w:jc w:val="both"/>
        <w:rPr>
          <w:sz w:val="28"/>
          <w:szCs w:val="28"/>
        </w:rPr>
      </w:pPr>
      <w:r>
        <w:rPr>
          <w:sz w:val="28"/>
          <w:szCs w:val="28"/>
        </w:rPr>
        <w:t>L’avantage fiscal : crédit d’impôt sur le revenu égal à 50 % des dépenses engagées pour des prestations de service  à la personne dans la limite de 12 000 € par an. Le crédit d’impôt est déduit du montant de l’impôt dû. Si le montant de votre crédit d’impôt est supérieur  au montant de votre impôt sur le revenu, vous êtes remboursé du surplus ou de la totalité (si vous êtes non imposable)</w:t>
      </w:r>
      <w:r w:rsidR="004D7041">
        <w:rPr>
          <w:sz w:val="28"/>
          <w:szCs w:val="28"/>
        </w:rPr>
        <w:t xml:space="preserve"> par l’administration fiscale.</w:t>
      </w:r>
    </w:p>
    <w:p w:rsidR="004D7041" w:rsidRDefault="004D7041" w:rsidP="00561238">
      <w:pPr>
        <w:pStyle w:val="Paragraphedeliste"/>
        <w:numPr>
          <w:ilvl w:val="0"/>
          <w:numId w:val="7"/>
        </w:numPr>
        <w:jc w:val="both"/>
        <w:rPr>
          <w:sz w:val="28"/>
          <w:szCs w:val="28"/>
        </w:rPr>
      </w:pPr>
      <w:r>
        <w:rPr>
          <w:sz w:val="28"/>
          <w:szCs w:val="28"/>
        </w:rPr>
        <w:t>Exonération des charges patronales de sécurité sociale : être âgé d’au moins 70 ans ou remplir la condition de perte d’autonomie (bénéficiaire de l’APA)</w:t>
      </w:r>
    </w:p>
    <w:p w:rsidR="004D7041" w:rsidRDefault="004D7041" w:rsidP="004D7041">
      <w:pPr>
        <w:jc w:val="both"/>
        <w:rPr>
          <w:sz w:val="28"/>
          <w:szCs w:val="28"/>
        </w:rPr>
      </w:pPr>
    </w:p>
    <w:p w:rsidR="004D7041" w:rsidRPr="004D7041" w:rsidRDefault="004D7041" w:rsidP="004D7041">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041">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Quelle répartition des responsabilités entre le service et le particulier ?</w:t>
      </w:r>
    </w:p>
    <w:p w:rsidR="004D7041" w:rsidRDefault="004D7041" w:rsidP="004D7041">
      <w:pPr>
        <w:jc w:val="both"/>
        <w:rPr>
          <w:sz w:val="28"/>
          <w:szCs w:val="28"/>
        </w:rPr>
      </w:pPr>
    </w:p>
    <w:tbl>
      <w:tblPr>
        <w:tblStyle w:val="Grilledutableau"/>
        <w:tblW w:w="9526" w:type="dxa"/>
        <w:tblLayout w:type="fixed"/>
        <w:tblLook w:val="04A0" w:firstRow="1" w:lastRow="0" w:firstColumn="1" w:lastColumn="0" w:noHBand="0" w:noVBand="1"/>
      </w:tblPr>
      <w:tblGrid>
        <w:gridCol w:w="3137"/>
        <w:gridCol w:w="3138"/>
        <w:gridCol w:w="3251"/>
      </w:tblGrid>
      <w:tr w:rsidR="00F97BCF" w:rsidRPr="00687373" w:rsidTr="00F579C1">
        <w:tc>
          <w:tcPr>
            <w:tcW w:w="3137" w:type="dxa"/>
          </w:tcPr>
          <w:p w:rsidR="00F97BCF" w:rsidRPr="00687373" w:rsidRDefault="00F97BCF" w:rsidP="00F579C1">
            <w:pPr>
              <w:pStyle w:val="Default"/>
              <w:jc w:val="center"/>
              <w:rPr>
                <w:b/>
                <w:bCs/>
                <w:color w:val="001F5F"/>
              </w:rPr>
            </w:pPr>
          </w:p>
        </w:tc>
        <w:tc>
          <w:tcPr>
            <w:tcW w:w="3138" w:type="dxa"/>
          </w:tcPr>
          <w:p w:rsidR="00F97BCF" w:rsidRPr="00687373" w:rsidRDefault="00F97BCF" w:rsidP="00F579C1">
            <w:pPr>
              <w:pStyle w:val="Default"/>
              <w:jc w:val="center"/>
              <w:rPr>
                <w:b/>
                <w:bCs/>
                <w:color w:val="001F5F"/>
              </w:rPr>
            </w:pPr>
            <w:r w:rsidRPr="00687373">
              <w:rPr>
                <w:b/>
                <w:bCs/>
                <w:color w:val="001F5F"/>
              </w:rPr>
              <w:t>Responsabilités du service mandataire</w:t>
            </w:r>
          </w:p>
        </w:tc>
        <w:tc>
          <w:tcPr>
            <w:tcW w:w="3251" w:type="dxa"/>
          </w:tcPr>
          <w:p w:rsidR="00F97BCF" w:rsidRPr="00687373" w:rsidRDefault="00F97BCF" w:rsidP="00F579C1">
            <w:pPr>
              <w:pStyle w:val="Default"/>
              <w:jc w:val="center"/>
              <w:rPr>
                <w:b/>
                <w:bCs/>
                <w:color w:val="001F5F"/>
              </w:rPr>
            </w:pPr>
            <w:r w:rsidRPr="00687373">
              <w:rPr>
                <w:b/>
                <w:bCs/>
                <w:color w:val="001F5F"/>
              </w:rPr>
              <w:t>Obligations du particulier employeur</w:t>
            </w:r>
          </w:p>
        </w:tc>
      </w:tr>
      <w:tr w:rsidR="00F97BCF" w:rsidRPr="00687373" w:rsidTr="00F579C1">
        <w:tc>
          <w:tcPr>
            <w:tcW w:w="3137" w:type="dxa"/>
          </w:tcPr>
          <w:p w:rsidR="00F97BCF" w:rsidRPr="00687373" w:rsidRDefault="00F97BCF" w:rsidP="00F579C1">
            <w:pPr>
              <w:pStyle w:val="Default"/>
              <w:jc w:val="center"/>
              <w:rPr>
                <w:b/>
                <w:bCs/>
                <w:color w:val="001F5F"/>
              </w:rPr>
            </w:pPr>
            <w:r w:rsidRPr="00687373">
              <w:rPr>
                <w:b/>
                <w:bCs/>
                <w:color w:val="001F5F"/>
              </w:rPr>
              <w:t>Gestion des ressources humaines</w:t>
            </w:r>
          </w:p>
        </w:tc>
        <w:tc>
          <w:tcPr>
            <w:tcW w:w="3138" w:type="dxa"/>
          </w:tcPr>
          <w:p w:rsidR="00F97BCF" w:rsidRPr="00687373" w:rsidRDefault="00F97BCF" w:rsidP="00F579C1">
            <w:pPr>
              <w:pStyle w:val="Default"/>
            </w:pPr>
            <w:r w:rsidRPr="00687373">
              <w:t>Sélectionner et proposer du personnel susceptible de tenir l’emploi</w:t>
            </w:r>
          </w:p>
          <w:p w:rsidR="00F97BCF" w:rsidRPr="00687373" w:rsidRDefault="00F97BCF" w:rsidP="00F579C1">
            <w:pPr>
              <w:pStyle w:val="Default"/>
            </w:pPr>
            <w:r w:rsidRPr="00687373">
              <w:t>Veiller à ce que la qualification et les compétences du personnel correspondent aux besoins du particulier</w:t>
            </w:r>
          </w:p>
          <w:p w:rsidR="00F97BCF" w:rsidRPr="00687373" w:rsidRDefault="00F97BCF" w:rsidP="00F579C1">
            <w:pPr>
              <w:pStyle w:val="Default"/>
            </w:pPr>
            <w:r w:rsidRPr="00687373">
              <w:t>Gérer les absences</w:t>
            </w:r>
          </w:p>
          <w:p w:rsidR="00F97BCF" w:rsidRPr="00687373" w:rsidRDefault="00F97BCF" w:rsidP="00F579C1">
            <w:pPr>
              <w:pStyle w:val="Default"/>
              <w:rPr>
                <w:b/>
                <w:bCs/>
                <w:color w:val="001F5F"/>
              </w:rPr>
            </w:pPr>
            <w:r w:rsidRPr="00687373">
              <w:t>(congés payés, maladie,..) de l’intervenant</w:t>
            </w:r>
          </w:p>
        </w:tc>
        <w:tc>
          <w:tcPr>
            <w:tcW w:w="3251" w:type="dxa"/>
          </w:tcPr>
          <w:tbl>
            <w:tblPr>
              <w:tblW w:w="9250" w:type="dxa"/>
              <w:tblBorders>
                <w:top w:val="nil"/>
                <w:left w:val="nil"/>
                <w:bottom w:val="nil"/>
                <w:right w:val="nil"/>
              </w:tblBorders>
              <w:tblLayout w:type="fixed"/>
              <w:tblLook w:val="0000" w:firstRow="0" w:lastRow="0" w:firstColumn="0" w:lastColumn="0" w:noHBand="0" w:noVBand="0"/>
            </w:tblPr>
            <w:tblGrid>
              <w:gridCol w:w="9250"/>
            </w:tblGrid>
            <w:tr w:rsidR="00F97BCF" w:rsidRPr="00687373" w:rsidTr="00F579C1">
              <w:trPr>
                <w:trHeight w:val="1215"/>
              </w:trPr>
              <w:tc>
                <w:tcPr>
                  <w:tcW w:w="9250" w:type="dxa"/>
                </w:tcPr>
                <w:p w:rsidR="00F97BCF" w:rsidRDefault="00F97BCF" w:rsidP="00F579C1">
                  <w:pPr>
                    <w:pStyle w:val="Default"/>
                    <w:rPr>
                      <w:sz w:val="23"/>
                      <w:szCs w:val="23"/>
                    </w:rPr>
                  </w:pPr>
                  <w:r>
                    <w:rPr>
                      <w:sz w:val="23"/>
                      <w:szCs w:val="23"/>
                    </w:rPr>
                    <w:t>Choisir et embaucher</w:t>
                  </w:r>
                </w:p>
                <w:p w:rsidR="00F97BCF" w:rsidRPr="00687373" w:rsidRDefault="00F97BCF" w:rsidP="00F579C1">
                  <w:pPr>
                    <w:pStyle w:val="Default"/>
                  </w:pPr>
                  <w:r>
                    <w:rPr>
                      <w:sz w:val="23"/>
                      <w:szCs w:val="23"/>
                    </w:rPr>
                    <w:t>l’intervenant à domicile</w:t>
                  </w:r>
                </w:p>
                <w:p w:rsidR="00F97BCF" w:rsidRPr="00687373" w:rsidRDefault="00F97BCF" w:rsidP="00F579C1">
                  <w:pPr>
                    <w:pStyle w:val="Default"/>
                  </w:pPr>
                  <w:r w:rsidRPr="00687373">
                    <w:t>parmi les candidats présentés</w:t>
                  </w:r>
                </w:p>
                <w:p w:rsidR="00F97BCF" w:rsidRPr="00687373" w:rsidRDefault="00F97BCF" w:rsidP="00F579C1">
                  <w:pPr>
                    <w:pStyle w:val="Default"/>
                  </w:pPr>
                  <w:r w:rsidRPr="00687373">
                    <w:t>par le mandataire.</w:t>
                  </w:r>
                </w:p>
              </w:tc>
            </w:tr>
            <w:tr w:rsidR="00F97BCF" w:rsidRPr="00687373" w:rsidTr="00F579C1">
              <w:trPr>
                <w:trHeight w:val="1914"/>
              </w:trPr>
              <w:tc>
                <w:tcPr>
                  <w:tcW w:w="9250" w:type="dxa"/>
                </w:tcPr>
                <w:p w:rsidR="00F97BCF" w:rsidRPr="00687373" w:rsidRDefault="00F97BCF" w:rsidP="00F579C1">
                  <w:pPr>
                    <w:pStyle w:val="Default"/>
                  </w:pPr>
                </w:p>
              </w:tc>
            </w:tr>
          </w:tbl>
          <w:p w:rsidR="00F97BCF" w:rsidRPr="00687373" w:rsidRDefault="00F97BCF" w:rsidP="00F579C1">
            <w:pPr>
              <w:pStyle w:val="Default"/>
              <w:jc w:val="center"/>
              <w:rPr>
                <w:b/>
                <w:bCs/>
                <w:color w:val="001F5F"/>
              </w:rPr>
            </w:pPr>
          </w:p>
        </w:tc>
      </w:tr>
      <w:tr w:rsidR="00F97BCF" w:rsidRPr="00687373" w:rsidTr="00F579C1">
        <w:tc>
          <w:tcPr>
            <w:tcW w:w="3137" w:type="dxa"/>
          </w:tcPr>
          <w:p w:rsidR="00F97BCF" w:rsidRPr="00687373" w:rsidRDefault="00F97BCF" w:rsidP="00F579C1">
            <w:pPr>
              <w:pStyle w:val="Default"/>
              <w:jc w:val="center"/>
            </w:pPr>
            <w:r w:rsidRPr="00687373">
              <w:rPr>
                <w:b/>
                <w:bCs/>
                <w:color w:val="001F5F"/>
              </w:rPr>
              <w:t>Réglementaire / Légal</w:t>
            </w:r>
          </w:p>
        </w:tc>
        <w:tc>
          <w:tcPr>
            <w:tcW w:w="3138" w:type="dxa"/>
          </w:tcPr>
          <w:p w:rsidR="00F97BCF" w:rsidRPr="00687373" w:rsidRDefault="00F97BCF" w:rsidP="00F579C1">
            <w:pPr>
              <w:pStyle w:val="Default"/>
            </w:pPr>
            <w:r w:rsidRPr="00687373">
              <w:t>· Informer le particulier des obligations légales qu’il est tenu de respecter en tant qu’employeur</w:t>
            </w:r>
          </w:p>
        </w:tc>
        <w:tc>
          <w:tcPr>
            <w:tcW w:w="3251" w:type="dxa"/>
          </w:tcPr>
          <w:p w:rsidR="00F97BCF" w:rsidRPr="00687373" w:rsidRDefault="00F97BCF" w:rsidP="00F579C1">
            <w:pPr>
              <w:pStyle w:val="Default"/>
            </w:pPr>
            <w:r w:rsidRPr="00687373">
              <w:t>· Appliquer la convention collective du particulier employeur</w:t>
            </w:r>
          </w:p>
          <w:p w:rsidR="00F97BCF" w:rsidRPr="00687373" w:rsidRDefault="00F97BCF" w:rsidP="00F579C1">
            <w:pPr>
              <w:pStyle w:val="Default"/>
            </w:pPr>
            <w:r w:rsidRPr="00687373">
              <w:t>Respecter le code du travail</w:t>
            </w:r>
          </w:p>
          <w:p w:rsidR="00F97BCF" w:rsidRPr="00687373" w:rsidRDefault="00F97BCF" w:rsidP="00F579C1">
            <w:pPr>
              <w:pStyle w:val="Default"/>
            </w:pPr>
            <w:r w:rsidRPr="00687373">
              <w:t>(congés payés,..)</w:t>
            </w:r>
          </w:p>
          <w:p w:rsidR="00F97BCF" w:rsidRPr="00687373" w:rsidRDefault="00F97BCF" w:rsidP="00F579C1">
            <w:pPr>
              <w:pStyle w:val="Default"/>
            </w:pPr>
            <w:r w:rsidRPr="00687373">
              <w:t>· Respecter les délais légaux de préavis ou, à défaut, verser les indemnités prévues</w:t>
            </w:r>
          </w:p>
          <w:p w:rsidR="00F97BCF" w:rsidRPr="00687373" w:rsidRDefault="00F97BCF" w:rsidP="00F579C1">
            <w:pPr>
              <w:pStyle w:val="Default"/>
            </w:pPr>
            <w:r w:rsidRPr="00687373">
              <w:t>· Régler les frais de gestion du mandataire</w:t>
            </w:r>
          </w:p>
          <w:p w:rsidR="00F97BCF" w:rsidRPr="00687373" w:rsidRDefault="00F97BCF" w:rsidP="00F579C1">
            <w:pPr>
              <w:pStyle w:val="Default"/>
            </w:pPr>
            <w:r w:rsidRPr="00687373">
              <w:t>Respecter les obligations légales et conventionnelles en matière de rémunération</w:t>
            </w:r>
          </w:p>
          <w:p w:rsidR="00F97BCF" w:rsidRPr="00687373" w:rsidRDefault="00F97BCF" w:rsidP="00F579C1">
            <w:pPr>
              <w:pStyle w:val="Default"/>
              <w:rPr>
                <w:b/>
                <w:bCs/>
                <w:color w:val="001F5F"/>
              </w:rPr>
            </w:pPr>
            <w:r w:rsidRPr="00687373">
              <w:lastRenderedPageBreak/>
              <w:t>Régler le salaire de l’intervenant</w:t>
            </w:r>
          </w:p>
        </w:tc>
      </w:tr>
      <w:tr w:rsidR="00F97BCF" w:rsidRPr="00687373" w:rsidTr="00F579C1">
        <w:tc>
          <w:tcPr>
            <w:tcW w:w="3137" w:type="dxa"/>
          </w:tcPr>
          <w:p w:rsidR="00F97BCF" w:rsidRPr="00687373" w:rsidRDefault="00F97BCF" w:rsidP="00F579C1">
            <w:pPr>
              <w:pStyle w:val="Default"/>
              <w:jc w:val="center"/>
            </w:pPr>
            <w:r w:rsidRPr="00687373">
              <w:rPr>
                <w:b/>
                <w:bCs/>
                <w:color w:val="001F5F"/>
              </w:rPr>
              <w:lastRenderedPageBreak/>
              <w:t>Démarches administratives</w:t>
            </w:r>
          </w:p>
        </w:tc>
        <w:tc>
          <w:tcPr>
            <w:tcW w:w="3138" w:type="dxa"/>
          </w:tcPr>
          <w:p w:rsidR="00F97BCF" w:rsidRPr="00687373" w:rsidRDefault="00F97BCF" w:rsidP="00F579C1">
            <w:pPr>
              <w:pStyle w:val="Default"/>
            </w:pPr>
            <w:r w:rsidRPr="00687373">
              <w:t>Accomplir les formalités administratives, les déclarations sociales et fiscales, au nom et pour le compte du particulier.</w:t>
            </w:r>
          </w:p>
          <w:p w:rsidR="00F97BCF" w:rsidRPr="00687373" w:rsidRDefault="00F97BCF" w:rsidP="00F579C1">
            <w:pPr>
              <w:pStyle w:val="Default"/>
            </w:pPr>
            <w:r w:rsidRPr="00687373">
              <w:t>· Conserver, pendant la durée du mandat, les documents liés à la relation de travail avec le salarié (bulletins de paie, contrats de travail,…)</w:t>
            </w:r>
          </w:p>
        </w:tc>
        <w:tc>
          <w:tcPr>
            <w:tcW w:w="3251" w:type="dxa"/>
          </w:tcPr>
          <w:p w:rsidR="00F97BCF" w:rsidRPr="00687373" w:rsidRDefault="00F97BCF" w:rsidP="00F579C1">
            <w:pPr>
              <w:pStyle w:val="Default"/>
            </w:pPr>
            <w:r w:rsidRPr="00687373">
              <w:t>Avertir le service de tous changements pouvant engendrer des modifications administratives</w:t>
            </w:r>
          </w:p>
          <w:p w:rsidR="00F97BCF" w:rsidRPr="00687373" w:rsidRDefault="00F97BCF" w:rsidP="00F579C1">
            <w:pPr>
              <w:pStyle w:val="Default"/>
              <w:rPr>
                <w:b/>
                <w:bCs/>
                <w:color w:val="001F5F"/>
              </w:rPr>
            </w:pPr>
          </w:p>
        </w:tc>
      </w:tr>
      <w:tr w:rsidR="00F97BCF" w:rsidRPr="00687373" w:rsidTr="00F579C1">
        <w:tc>
          <w:tcPr>
            <w:tcW w:w="3137" w:type="dxa"/>
          </w:tcPr>
          <w:p w:rsidR="00F97BCF" w:rsidRPr="00687373" w:rsidRDefault="00F97BCF" w:rsidP="00F579C1">
            <w:pPr>
              <w:pStyle w:val="Default"/>
              <w:jc w:val="center"/>
              <w:rPr>
                <w:b/>
                <w:bCs/>
                <w:color w:val="001F5F"/>
              </w:rPr>
            </w:pPr>
            <w:r w:rsidRPr="00687373">
              <w:rPr>
                <w:b/>
                <w:bCs/>
                <w:color w:val="001F5F"/>
              </w:rPr>
              <w:t>Conflits / Litiges avec le salarié</w:t>
            </w:r>
          </w:p>
        </w:tc>
        <w:tc>
          <w:tcPr>
            <w:tcW w:w="3138" w:type="dxa"/>
          </w:tcPr>
          <w:p w:rsidR="00F97BCF" w:rsidRPr="00687373" w:rsidRDefault="00F97BCF" w:rsidP="00F579C1">
            <w:pPr>
              <w:pStyle w:val="Default"/>
            </w:pPr>
            <w:r w:rsidRPr="00687373">
              <w:t>Rôle : Conseil et Médiateur</w:t>
            </w:r>
          </w:p>
        </w:tc>
        <w:tc>
          <w:tcPr>
            <w:tcW w:w="3251" w:type="dxa"/>
          </w:tcPr>
          <w:p w:rsidR="00F97BCF" w:rsidRPr="00687373" w:rsidRDefault="00F97BCF" w:rsidP="00F579C1">
            <w:pPr>
              <w:pStyle w:val="Default"/>
            </w:pPr>
            <w:r w:rsidRPr="00687373">
              <w:t>Gérer les conflits</w:t>
            </w:r>
          </w:p>
          <w:p w:rsidR="00F97BCF" w:rsidRPr="00687373" w:rsidRDefault="00F97BCF" w:rsidP="00F579C1">
            <w:pPr>
              <w:pStyle w:val="Default"/>
              <w:rPr>
                <w:b/>
                <w:bCs/>
                <w:color w:val="001F5F"/>
              </w:rPr>
            </w:pPr>
            <w:r w:rsidRPr="00687373">
              <w:t>· Gérer et mettre en place les procédures de licenciement</w:t>
            </w:r>
          </w:p>
        </w:tc>
      </w:tr>
      <w:tr w:rsidR="00F97BCF" w:rsidRPr="00687373" w:rsidTr="00F579C1">
        <w:tc>
          <w:tcPr>
            <w:tcW w:w="3137" w:type="dxa"/>
          </w:tcPr>
          <w:p w:rsidR="00F97BCF" w:rsidRPr="00687373" w:rsidRDefault="00F97BCF" w:rsidP="00F579C1">
            <w:pPr>
              <w:pStyle w:val="Default"/>
              <w:jc w:val="center"/>
              <w:rPr>
                <w:b/>
                <w:bCs/>
                <w:color w:val="001F5F"/>
              </w:rPr>
            </w:pPr>
            <w:r w:rsidRPr="00687373">
              <w:rPr>
                <w:b/>
                <w:bCs/>
                <w:color w:val="001F5F"/>
              </w:rPr>
              <w:t>Autres</w:t>
            </w:r>
          </w:p>
        </w:tc>
        <w:tc>
          <w:tcPr>
            <w:tcW w:w="3138" w:type="dxa"/>
          </w:tcPr>
          <w:p w:rsidR="00F97BCF" w:rsidRPr="00687373" w:rsidRDefault="00F97BCF" w:rsidP="00F579C1">
            <w:pPr>
              <w:pStyle w:val="Default"/>
            </w:pPr>
            <w:r w:rsidRPr="00687373">
              <w:t>· Orienter le particulier vers le service le plus adapté à partir de l’évaluation de son besoin</w:t>
            </w:r>
          </w:p>
        </w:tc>
        <w:tc>
          <w:tcPr>
            <w:tcW w:w="3251" w:type="dxa"/>
          </w:tcPr>
          <w:p w:rsidR="00F97BCF" w:rsidRPr="00687373" w:rsidRDefault="00F97BCF" w:rsidP="00F579C1">
            <w:pPr>
              <w:pStyle w:val="Default"/>
            </w:pPr>
            <w:r w:rsidRPr="00687373">
              <w:t>En cas d’absence (hospitalisation,..) ou de décès de la personne aidée, le particulier et ses héritiers continuent à verser le salaire à l’intervenant</w:t>
            </w:r>
          </w:p>
        </w:tc>
      </w:tr>
    </w:tbl>
    <w:p w:rsidR="004D7041" w:rsidRPr="004D7041" w:rsidRDefault="004D7041" w:rsidP="004D7041">
      <w:pPr>
        <w:jc w:val="both"/>
        <w:rPr>
          <w:sz w:val="28"/>
          <w:szCs w:val="28"/>
        </w:rPr>
      </w:pPr>
    </w:p>
    <w:p w:rsidR="00823BA4" w:rsidRDefault="00C25A81" w:rsidP="002B596B">
      <w:pPr>
        <w:jc w:val="both"/>
        <w:rPr>
          <w:sz w:val="28"/>
          <w:szCs w:val="28"/>
        </w:rPr>
      </w:pPr>
      <w:r w:rsidRPr="00EC4450">
        <w:rPr>
          <w:b/>
          <w:sz w:val="28"/>
          <w:szCs w:val="28"/>
        </w:rPr>
        <w:t xml:space="preserve">Etre particulier employeur </w:t>
      </w:r>
      <w:r w:rsidR="002B596B" w:rsidRPr="00EC4450">
        <w:rPr>
          <w:b/>
          <w:sz w:val="28"/>
          <w:szCs w:val="28"/>
        </w:rPr>
        <w:t>en mode mandataire signifie que</w:t>
      </w:r>
      <w:r w:rsidR="002B596B">
        <w:rPr>
          <w:sz w:val="28"/>
          <w:szCs w:val="28"/>
        </w:rPr>
        <w:t xml:space="preserve"> : </w:t>
      </w:r>
      <w:r w:rsidR="002B596B" w:rsidRPr="00EC4450">
        <w:rPr>
          <w:color w:val="FF0000"/>
          <w:sz w:val="28"/>
          <w:szCs w:val="28"/>
          <w:u w:val="single"/>
        </w:rPr>
        <w:t>vous êtes employeur</w:t>
      </w:r>
      <w:r w:rsidR="002B596B" w:rsidRPr="00EC4450">
        <w:rPr>
          <w:color w:val="FF0000"/>
          <w:sz w:val="28"/>
          <w:szCs w:val="28"/>
        </w:rPr>
        <w:t xml:space="preserve"> </w:t>
      </w:r>
      <w:r w:rsidR="002B596B">
        <w:rPr>
          <w:sz w:val="28"/>
          <w:szCs w:val="28"/>
        </w:rPr>
        <w:t>d’un salarié qui intervient à votre domicile et vous donnez mandat à la BMPAH pour effectuer en votre nom certaines formalités administratives (bulletins de salaire, déclaration URSSAF, documents de fin de contrat… ) liées à la vie du contrat e travail établi avec le salarié, moyennant des frais de gestion.</w:t>
      </w:r>
    </w:p>
    <w:p w:rsidR="002B596B" w:rsidRDefault="002B596B" w:rsidP="002B596B">
      <w:pPr>
        <w:jc w:val="both"/>
        <w:rPr>
          <w:sz w:val="28"/>
          <w:szCs w:val="28"/>
        </w:rPr>
      </w:pPr>
      <w:r>
        <w:rPr>
          <w:sz w:val="28"/>
          <w:szCs w:val="28"/>
        </w:rPr>
        <w:t>Cela vous permet d’être déchargé d’une partie des soucis d’employeur et de bénéficier, en toute tranquillité, d’un service de qualité, conformément à vos besoins et dans le respect de vos droits et de la loi.</w:t>
      </w:r>
    </w:p>
    <w:p w:rsidR="002B596B" w:rsidRDefault="002B596B" w:rsidP="002B596B">
      <w:pPr>
        <w:jc w:val="both"/>
        <w:rPr>
          <w:sz w:val="28"/>
          <w:szCs w:val="28"/>
        </w:rPr>
      </w:pPr>
    </w:p>
    <w:p w:rsidR="002B596B" w:rsidRDefault="002B596B" w:rsidP="002B596B">
      <w:pPr>
        <w:jc w:val="both"/>
        <w:rPr>
          <w:sz w:val="28"/>
          <w:szCs w:val="28"/>
        </w:rPr>
      </w:pPr>
      <w:r>
        <w:rPr>
          <w:sz w:val="28"/>
          <w:szCs w:val="28"/>
        </w:rPr>
        <w:t>Cependant, quelques responsabilités ne peuvent pas être déléguées, telles que :</w:t>
      </w:r>
    </w:p>
    <w:p w:rsidR="002B596B" w:rsidRDefault="002B596B" w:rsidP="002B596B">
      <w:pPr>
        <w:pStyle w:val="Paragraphedeliste"/>
        <w:numPr>
          <w:ilvl w:val="0"/>
          <w:numId w:val="8"/>
        </w:numPr>
        <w:jc w:val="both"/>
        <w:rPr>
          <w:sz w:val="28"/>
          <w:szCs w:val="28"/>
        </w:rPr>
      </w:pPr>
      <w:r>
        <w:rPr>
          <w:sz w:val="28"/>
          <w:szCs w:val="28"/>
        </w:rPr>
        <w:t>La négociation avec le salarié</w:t>
      </w:r>
      <w:r w:rsidR="00EC4450">
        <w:rPr>
          <w:sz w:val="28"/>
          <w:szCs w:val="28"/>
        </w:rPr>
        <w:t xml:space="preserve"> (montant du salaire, heure ou volume des interventions, modification des jours, insatisfaction… )</w:t>
      </w:r>
    </w:p>
    <w:p w:rsidR="00EC4450" w:rsidRDefault="00EC4450" w:rsidP="002B596B">
      <w:pPr>
        <w:pStyle w:val="Paragraphedeliste"/>
        <w:numPr>
          <w:ilvl w:val="0"/>
          <w:numId w:val="8"/>
        </w:numPr>
        <w:jc w:val="both"/>
        <w:rPr>
          <w:sz w:val="28"/>
          <w:szCs w:val="28"/>
        </w:rPr>
      </w:pPr>
      <w:r>
        <w:rPr>
          <w:sz w:val="28"/>
          <w:szCs w:val="28"/>
        </w:rPr>
        <w:t>Les démarches relationnelles de fin de contrat (entretien)</w:t>
      </w:r>
    </w:p>
    <w:p w:rsidR="00EC4450" w:rsidRDefault="00EC4450" w:rsidP="002B596B">
      <w:pPr>
        <w:pStyle w:val="Paragraphedeliste"/>
        <w:numPr>
          <w:ilvl w:val="0"/>
          <w:numId w:val="8"/>
        </w:numPr>
        <w:jc w:val="both"/>
        <w:rPr>
          <w:sz w:val="28"/>
          <w:szCs w:val="28"/>
        </w:rPr>
      </w:pPr>
      <w:r>
        <w:rPr>
          <w:sz w:val="28"/>
          <w:szCs w:val="28"/>
        </w:rPr>
        <w:t>La gestion de contentieux avec le salarié (vous êtes responsable juridiquement et financièrement). Mais vous bénéficiez d'un accompagnement administratif par la BMPAH</w:t>
      </w:r>
    </w:p>
    <w:p w:rsidR="00EC4450" w:rsidRDefault="00EC4450" w:rsidP="00EC4450">
      <w:pPr>
        <w:jc w:val="both"/>
        <w:rPr>
          <w:sz w:val="28"/>
          <w:szCs w:val="28"/>
        </w:rPr>
      </w:pPr>
    </w:p>
    <w:p w:rsidR="00EC4450" w:rsidRPr="00EC4450" w:rsidRDefault="00EC4450" w:rsidP="00EC4450">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450">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Vos devoirs</w:t>
      </w:r>
    </w:p>
    <w:p w:rsidR="00EC4450" w:rsidRDefault="00EC4450" w:rsidP="00EC4450">
      <w:pPr>
        <w:jc w:val="both"/>
        <w:rPr>
          <w:sz w:val="28"/>
          <w:szCs w:val="28"/>
        </w:rPr>
      </w:pPr>
      <w:r>
        <w:rPr>
          <w:sz w:val="28"/>
          <w:szCs w:val="28"/>
        </w:rPr>
        <w:t>En tant qu’employeur, vous êtes tenu d’appliquer le droit du travail et la convention collective nationale des salariés du particulier employeur. Vous devez donc respecter certaines obligations.</w:t>
      </w:r>
    </w:p>
    <w:p w:rsidR="00EC4450" w:rsidRDefault="00EC4450" w:rsidP="00EC4450">
      <w:pPr>
        <w:jc w:val="both"/>
        <w:rPr>
          <w:sz w:val="28"/>
          <w:szCs w:val="28"/>
        </w:rPr>
      </w:pPr>
    </w:p>
    <w:p w:rsidR="00EC4450" w:rsidRPr="00EC4450" w:rsidRDefault="00EC4450" w:rsidP="00EC4450">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450">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contrat de travail</w:t>
      </w:r>
    </w:p>
    <w:p w:rsidR="00EC4450" w:rsidRDefault="00EC4450" w:rsidP="00EC4450">
      <w:pPr>
        <w:jc w:val="both"/>
        <w:rPr>
          <w:sz w:val="28"/>
          <w:szCs w:val="28"/>
        </w:rPr>
      </w:pPr>
      <w:r>
        <w:rPr>
          <w:sz w:val="28"/>
          <w:szCs w:val="28"/>
        </w:rPr>
        <w:t>La signature d’un contrat de travail est obligatoire entre un employeur et un salarié, quelle que soit la durée du contrat. Le CDI (contrat à durée indéterminée</w:t>
      </w:r>
      <w:r w:rsidR="00AE3993">
        <w:rPr>
          <w:sz w:val="28"/>
          <w:szCs w:val="28"/>
        </w:rPr>
        <w:t>).</w:t>
      </w:r>
      <w:r w:rsidR="004415D4">
        <w:rPr>
          <w:sz w:val="28"/>
          <w:szCs w:val="28"/>
        </w:rPr>
        <w:t xml:space="preserve"> Est le contrat qui doit être normalement conclu, sauf cas particuliers et remplacements.</w:t>
      </w:r>
    </w:p>
    <w:p w:rsidR="004415D4" w:rsidRPr="004415D4" w:rsidRDefault="004415D4" w:rsidP="00EC4450">
      <w:pPr>
        <w:jc w:val="both"/>
        <w:rPr>
          <w:b/>
          <w:sz w:val="28"/>
          <w:szCs w:val="28"/>
          <w:u w:val="single"/>
        </w:rPr>
      </w:pPr>
      <w:r w:rsidRPr="004415D4">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Le temps de travail</w:t>
      </w:r>
    </w:p>
    <w:p w:rsidR="004415D4" w:rsidRDefault="004415D4" w:rsidP="00EC4450">
      <w:pPr>
        <w:jc w:val="both"/>
        <w:rPr>
          <w:sz w:val="28"/>
          <w:szCs w:val="28"/>
        </w:rPr>
      </w:pPr>
      <w:r>
        <w:rPr>
          <w:sz w:val="28"/>
          <w:szCs w:val="28"/>
        </w:rPr>
        <w:t>Les jours et horaires d’intervention sont inscrits dans le contrat de travail. Ils ne peuvent être modifiés que par un avenant au contrat initial.</w:t>
      </w:r>
    </w:p>
    <w:p w:rsidR="004415D4" w:rsidRDefault="004415D4" w:rsidP="00EC4450">
      <w:pPr>
        <w:jc w:val="both"/>
        <w:rPr>
          <w:sz w:val="28"/>
          <w:szCs w:val="28"/>
        </w:rPr>
      </w:pPr>
    </w:p>
    <w:p w:rsidR="004415D4" w:rsidRPr="004415D4" w:rsidRDefault="004415D4" w:rsidP="00EC4450">
      <w:pPr>
        <w:jc w:val="both"/>
        <w:rPr>
          <w:b/>
          <w:sz w:val="28"/>
          <w:szCs w:val="28"/>
          <w:u w:val="single"/>
        </w:rPr>
      </w:pPr>
      <w:r w:rsidRPr="004415D4">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rémunération</w:t>
      </w:r>
    </w:p>
    <w:p w:rsidR="004415D4" w:rsidRDefault="004415D4" w:rsidP="00EC4450">
      <w:pPr>
        <w:jc w:val="both"/>
        <w:rPr>
          <w:sz w:val="28"/>
          <w:szCs w:val="28"/>
        </w:rPr>
      </w:pPr>
      <w:r>
        <w:rPr>
          <w:sz w:val="28"/>
          <w:szCs w:val="28"/>
        </w:rPr>
        <w:t>La rémunération et la contrepartie du travail effectué par le salarié. Elle ne peut être inférieure ni au salaire minimum prévu par la convention collective, ni au SMIC. Vous pouvez bien évidemment choisir une rémunération supérieure à ces minima.</w:t>
      </w:r>
    </w:p>
    <w:p w:rsidR="004415D4" w:rsidRDefault="004415D4" w:rsidP="00EC4450">
      <w:pPr>
        <w:jc w:val="both"/>
        <w:rPr>
          <w:sz w:val="28"/>
          <w:szCs w:val="28"/>
        </w:rPr>
      </w:pPr>
    </w:p>
    <w:p w:rsidR="004415D4" w:rsidRDefault="004415D4" w:rsidP="004415D4">
      <w:pPr>
        <w:pStyle w:val="Paragraphedeliste"/>
        <w:numPr>
          <w:ilvl w:val="0"/>
          <w:numId w:val="8"/>
        </w:numPr>
        <w:jc w:val="both"/>
        <w:rPr>
          <w:sz w:val="28"/>
          <w:szCs w:val="28"/>
        </w:rPr>
      </w:pPr>
      <w:r>
        <w:rPr>
          <w:sz w:val="28"/>
          <w:szCs w:val="28"/>
        </w:rPr>
        <w:t>Vous devez signer chaque mois la feuille de présence que vous présente le salarié. Ce document est indispensable à l’établissement des bulletins de salaire</w:t>
      </w:r>
    </w:p>
    <w:p w:rsidR="004415D4" w:rsidRDefault="004415D4" w:rsidP="004415D4">
      <w:pPr>
        <w:pStyle w:val="Paragraphedeliste"/>
        <w:numPr>
          <w:ilvl w:val="0"/>
          <w:numId w:val="8"/>
        </w:numPr>
        <w:jc w:val="both"/>
        <w:rPr>
          <w:sz w:val="28"/>
          <w:szCs w:val="28"/>
        </w:rPr>
      </w:pPr>
      <w:r>
        <w:rPr>
          <w:sz w:val="28"/>
          <w:szCs w:val="28"/>
        </w:rPr>
        <w:t>Le salaire doit être versé au salarié dès que le bulletin de paie mensuel édité par la BMPAH vous a été remis</w:t>
      </w:r>
    </w:p>
    <w:p w:rsidR="004415D4" w:rsidRDefault="004415D4" w:rsidP="004415D4">
      <w:pPr>
        <w:jc w:val="both"/>
        <w:rPr>
          <w:sz w:val="28"/>
          <w:szCs w:val="28"/>
        </w:rPr>
      </w:pPr>
    </w:p>
    <w:p w:rsidR="004415D4" w:rsidRPr="00AB13B2" w:rsidRDefault="004415D4" w:rsidP="004415D4">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13B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congés</w:t>
      </w:r>
    </w:p>
    <w:p w:rsidR="004415D4" w:rsidRDefault="004415D4" w:rsidP="004415D4">
      <w:pPr>
        <w:jc w:val="both"/>
        <w:rPr>
          <w:sz w:val="28"/>
          <w:szCs w:val="28"/>
        </w:rPr>
      </w:pPr>
      <w:r>
        <w:rPr>
          <w:sz w:val="28"/>
          <w:szCs w:val="28"/>
        </w:rPr>
        <w:t>Vous pouvez imposer des périodes non travaillées et non rémunérées chaque année au salarié, en plus de ses congés payés. Il faut que cela soit noté dans le contrat.</w:t>
      </w:r>
    </w:p>
    <w:p w:rsidR="004415D4" w:rsidRDefault="004415D4" w:rsidP="004415D4">
      <w:pPr>
        <w:jc w:val="both"/>
        <w:rPr>
          <w:sz w:val="28"/>
          <w:szCs w:val="28"/>
        </w:rPr>
      </w:pPr>
    </w:p>
    <w:p w:rsidR="004415D4" w:rsidRDefault="004415D4" w:rsidP="004415D4">
      <w:pPr>
        <w:jc w:val="both"/>
        <w:rPr>
          <w:sz w:val="28"/>
          <w:szCs w:val="28"/>
        </w:rPr>
      </w:pPr>
      <w:r>
        <w:rPr>
          <w:sz w:val="28"/>
          <w:szCs w:val="28"/>
        </w:rPr>
        <w:t>Dans la mesure du possible, un délai d’un mois est recommandé pour la planification de ces périodes.</w:t>
      </w:r>
    </w:p>
    <w:p w:rsidR="004415D4" w:rsidRDefault="004415D4" w:rsidP="004415D4">
      <w:pPr>
        <w:jc w:val="both"/>
        <w:rPr>
          <w:sz w:val="28"/>
          <w:szCs w:val="28"/>
        </w:rPr>
      </w:pPr>
      <w:r>
        <w:rPr>
          <w:sz w:val="28"/>
          <w:szCs w:val="28"/>
        </w:rPr>
        <w:t>Si rien n’est prévu dans le contrat de travail et que vous imposé au salarié un congé d’une durée supérieure à celle du congé annuel auquel il peut prétendre, vous devrez lui verser, pendant toute la durée du congé supplémentaire, une indemnité égale au salaire qu’il aurait perçu pour une même période travaillée (ce maintien du salaire est également valable pour toute absence non prévue, une hospitalisation par exemple).</w:t>
      </w:r>
    </w:p>
    <w:p w:rsidR="004415D4" w:rsidRDefault="004415D4" w:rsidP="004415D4">
      <w:pPr>
        <w:jc w:val="both"/>
        <w:rPr>
          <w:sz w:val="28"/>
          <w:szCs w:val="28"/>
        </w:rPr>
      </w:pPr>
    </w:p>
    <w:p w:rsidR="004415D4" w:rsidRPr="00AB13B2" w:rsidRDefault="00AB13B2" w:rsidP="004415D4">
      <w:pPr>
        <w:jc w:val="both"/>
        <w:rPr>
          <w:b/>
          <w:sz w:val="28"/>
          <w:szCs w:val="28"/>
          <w:u w:val="single"/>
        </w:rPr>
      </w:pPr>
      <w:r w:rsidRPr="00AB13B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prévention des risques professionnels</w:t>
      </w:r>
    </w:p>
    <w:p w:rsidR="00AB13B2" w:rsidRDefault="00AB13B2" w:rsidP="004415D4">
      <w:pPr>
        <w:jc w:val="both"/>
        <w:rPr>
          <w:sz w:val="28"/>
          <w:szCs w:val="28"/>
        </w:rPr>
      </w:pPr>
      <w:r>
        <w:rPr>
          <w:sz w:val="28"/>
          <w:szCs w:val="28"/>
        </w:rPr>
        <w:t xml:space="preserve">Comme tout employeur, vous devez prendre les </w:t>
      </w:r>
      <w:r w:rsidR="009A7AE3">
        <w:rPr>
          <w:sz w:val="28"/>
          <w:szCs w:val="28"/>
        </w:rPr>
        <w:t>mesures</w:t>
      </w:r>
      <w:r>
        <w:rPr>
          <w:sz w:val="28"/>
          <w:szCs w:val="28"/>
        </w:rPr>
        <w:t xml:space="preserve"> nécessaires pour assurer la sécurité et protéger la santé physique de votre salarié. Vous devez donc contribuer, avec les moyens à votre disposition, à mettre en œuvre des mesures élémentaires de prévention comme :</w:t>
      </w:r>
    </w:p>
    <w:p w:rsidR="00AB13B2" w:rsidRDefault="00AB13B2" w:rsidP="00AB13B2">
      <w:pPr>
        <w:ind w:left="1276" w:hanging="142"/>
        <w:jc w:val="both"/>
        <w:rPr>
          <w:sz w:val="28"/>
          <w:szCs w:val="28"/>
        </w:rPr>
      </w:pPr>
      <w:r>
        <w:rPr>
          <w:sz w:val="28"/>
          <w:szCs w:val="28"/>
        </w:rPr>
        <w:t>. Supprimer les risques identifiés : remplacer une prise électrique ou un matériel électroménager défectueux…</w:t>
      </w:r>
    </w:p>
    <w:p w:rsidR="00AB13B2" w:rsidRDefault="00AB13B2" w:rsidP="00AB13B2">
      <w:pPr>
        <w:ind w:left="1276" w:hanging="142"/>
        <w:jc w:val="both"/>
        <w:rPr>
          <w:sz w:val="28"/>
          <w:szCs w:val="28"/>
        </w:rPr>
      </w:pPr>
      <w:r>
        <w:rPr>
          <w:sz w:val="28"/>
          <w:szCs w:val="28"/>
        </w:rPr>
        <w:t>. Aménager l’habitat : rendre le lit plus accessible, supprimer un tapis glissant, améliorer l’éclairage…</w:t>
      </w:r>
    </w:p>
    <w:p w:rsidR="00AB13B2" w:rsidRDefault="00AB13B2" w:rsidP="00AB13B2">
      <w:pPr>
        <w:ind w:left="1276" w:hanging="142"/>
        <w:jc w:val="both"/>
        <w:rPr>
          <w:sz w:val="28"/>
          <w:szCs w:val="28"/>
        </w:rPr>
      </w:pPr>
      <w:r>
        <w:rPr>
          <w:sz w:val="28"/>
          <w:szCs w:val="28"/>
        </w:rPr>
        <w:t>. Privilégier des matériels et des produits adaptés : fournir des gants de ménage, réparer l’aspirateur cassé…</w:t>
      </w:r>
    </w:p>
    <w:p w:rsidR="00AB13B2" w:rsidRDefault="00AB13B2" w:rsidP="004415D4">
      <w:pPr>
        <w:jc w:val="both"/>
        <w:rPr>
          <w:sz w:val="28"/>
          <w:szCs w:val="28"/>
        </w:rPr>
      </w:pPr>
    </w:p>
    <w:p w:rsidR="00AB13B2" w:rsidRPr="00AB13B2" w:rsidRDefault="00AB13B2" w:rsidP="004415D4">
      <w:pPr>
        <w:jc w:val="both"/>
        <w:rPr>
          <w:b/>
          <w:sz w:val="28"/>
          <w:szCs w:val="28"/>
          <w:u w:val="single"/>
        </w:rPr>
      </w:pPr>
      <w:r w:rsidRPr="00AB13B2">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bonnes pratiques professionnelles et déontologiques</w:t>
      </w:r>
    </w:p>
    <w:p w:rsidR="00AB13B2" w:rsidRDefault="00AB13B2" w:rsidP="004415D4">
      <w:pPr>
        <w:jc w:val="both"/>
        <w:rPr>
          <w:sz w:val="28"/>
          <w:szCs w:val="28"/>
        </w:rPr>
      </w:pPr>
      <w:r>
        <w:rPr>
          <w:sz w:val="28"/>
          <w:szCs w:val="28"/>
        </w:rPr>
        <w:t>Vous devez informer votre salarié des bonnes pratiques à respecter lors de ses interventions, notamment sur :</w:t>
      </w:r>
    </w:p>
    <w:p w:rsidR="00AB13B2" w:rsidRDefault="00AB13B2" w:rsidP="004415D4">
      <w:pPr>
        <w:jc w:val="both"/>
        <w:rPr>
          <w:sz w:val="28"/>
          <w:szCs w:val="28"/>
        </w:rPr>
      </w:pPr>
    </w:p>
    <w:p w:rsidR="00AB13B2" w:rsidRDefault="00AB13B2" w:rsidP="00AB13B2">
      <w:pPr>
        <w:pStyle w:val="Paragraphedeliste"/>
        <w:numPr>
          <w:ilvl w:val="0"/>
          <w:numId w:val="9"/>
        </w:numPr>
        <w:jc w:val="both"/>
        <w:rPr>
          <w:sz w:val="28"/>
          <w:szCs w:val="28"/>
        </w:rPr>
      </w:pPr>
      <w:r>
        <w:rPr>
          <w:sz w:val="28"/>
          <w:szCs w:val="28"/>
        </w:rPr>
        <w:t>La mission et les tâches à réaliser à votre domicile, la méthode à utiliser</w:t>
      </w:r>
    </w:p>
    <w:p w:rsidR="00AB13B2" w:rsidRDefault="00AB13B2" w:rsidP="00AB13B2">
      <w:pPr>
        <w:pStyle w:val="Paragraphedeliste"/>
        <w:numPr>
          <w:ilvl w:val="0"/>
          <w:numId w:val="9"/>
        </w:numPr>
        <w:jc w:val="both"/>
        <w:rPr>
          <w:sz w:val="28"/>
          <w:szCs w:val="28"/>
        </w:rPr>
      </w:pPr>
      <w:r>
        <w:rPr>
          <w:sz w:val="28"/>
          <w:szCs w:val="28"/>
        </w:rPr>
        <w:t>L’utilisation de certains matériels, de certains produits</w:t>
      </w:r>
    </w:p>
    <w:p w:rsidR="00AB13B2" w:rsidRDefault="00AB13B2" w:rsidP="00AB13B2">
      <w:pPr>
        <w:pStyle w:val="Paragraphedeliste"/>
        <w:numPr>
          <w:ilvl w:val="0"/>
          <w:numId w:val="9"/>
        </w:numPr>
        <w:jc w:val="both"/>
        <w:rPr>
          <w:sz w:val="28"/>
          <w:szCs w:val="28"/>
        </w:rPr>
      </w:pPr>
      <w:r>
        <w:rPr>
          <w:sz w:val="28"/>
          <w:szCs w:val="28"/>
        </w:rPr>
        <w:t>La réalisation de sa mission dans le respect des droits fondamentaux, de vos biens, de votre vie privée, de votre intimité et de votre choix de vie</w:t>
      </w:r>
    </w:p>
    <w:p w:rsidR="00AB13B2" w:rsidRPr="00AB13B2" w:rsidRDefault="00AB13B2" w:rsidP="00AB13B2">
      <w:pPr>
        <w:pStyle w:val="Paragraphedeliste"/>
        <w:numPr>
          <w:ilvl w:val="0"/>
          <w:numId w:val="9"/>
        </w:numPr>
        <w:jc w:val="both"/>
        <w:rPr>
          <w:sz w:val="28"/>
          <w:szCs w:val="28"/>
        </w:rPr>
      </w:pPr>
      <w:r>
        <w:rPr>
          <w:sz w:val="28"/>
          <w:szCs w:val="28"/>
        </w:rPr>
        <w:t>Le respect de la confidentialité des informations en sa possession</w:t>
      </w:r>
    </w:p>
    <w:p w:rsidR="00AB13B2" w:rsidRPr="007234F5" w:rsidRDefault="009A7AE3" w:rsidP="004415D4">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34F5">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La formation</w:t>
      </w:r>
    </w:p>
    <w:p w:rsidR="009A7AE3" w:rsidRDefault="009A7AE3" w:rsidP="004415D4">
      <w:pPr>
        <w:jc w:val="both"/>
        <w:rPr>
          <w:sz w:val="28"/>
          <w:szCs w:val="28"/>
        </w:rPr>
      </w:pPr>
      <w:r>
        <w:rPr>
          <w:sz w:val="28"/>
          <w:szCs w:val="28"/>
        </w:rPr>
        <w:t>Vous êtes tenu de favoriser la formation professionnelle de votre salarié. Les droits à la formation professionnelle des salariés du particulier employeur sont prévus dans un accord de branche annexé à la convention collective nationale.</w:t>
      </w:r>
    </w:p>
    <w:p w:rsidR="009A7AE3" w:rsidRDefault="009A7AE3" w:rsidP="004415D4">
      <w:pPr>
        <w:jc w:val="both"/>
        <w:rPr>
          <w:sz w:val="28"/>
          <w:szCs w:val="28"/>
        </w:rPr>
      </w:pPr>
    </w:p>
    <w:p w:rsidR="009A7AE3" w:rsidRPr="007234F5" w:rsidRDefault="009A7AE3" w:rsidP="004415D4">
      <w:pPr>
        <w:jc w:val="both"/>
        <w:rPr>
          <w:b/>
          <w:sz w:val="28"/>
          <w:szCs w:val="28"/>
          <w:u w:val="single"/>
        </w:rPr>
      </w:pPr>
      <w:r w:rsidRPr="007234F5">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rupture du contrat</w:t>
      </w:r>
    </w:p>
    <w:p w:rsidR="009A7AE3" w:rsidRDefault="009A7AE3" w:rsidP="004415D4">
      <w:pPr>
        <w:jc w:val="both"/>
        <w:rPr>
          <w:sz w:val="28"/>
          <w:szCs w:val="28"/>
        </w:rPr>
      </w:pPr>
      <w:r>
        <w:rPr>
          <w:sz w:val="28"/>
          <w:szCs w:val="28"/>
        </w:rPr>
        <w:t>Le contrat peut être rompu de plusieurs manières :</w:t>
      </w:r>
    </w:p>
    <w:p w:rsidR="009A7AE3" w:rsidRDefault="009A7AE3" w:rsidP="004415D4">
      <w:pPr>
        <w:jc w:val="both"/>
        <w:rPr>
          <w:sz w:val="28"/>
          <w:szCs w:val="28"/>
        </w:rPr>
      </w:pPr>
    </w:p>
    <w:p w:rsidR="009A7AE3" w:rsidRDefault="009A7AE3" w:rsidP="009A7AE3">
      <w:pPr>
        <w:pStyle w:val="Paragraphedeliste"/>
        <w:numPr>
          <w:ilvl w:val="0"/>
          <w:numId w:val="10"/>
        </w:numPr>
        <w:jc w:val="both"/>
        <w:rPr>
          <w:sz w:val="28"/>
          <w:szCs w:val="28"/>
        </w:rPr>
      </w:pPr>
      <w:r>
        <w:rPr>
          <w:sz w:val="28"/>
          <w:szCs w:val="28"/>
        </w:rPr>
        <w:t>La rupture d’un commun accord : elle permet à l’employeur et au salarié en CDD de convenir de rompre le contrat de manière anticipée</w:t>
      </w:r>
    </w:p>
    <w:p w:rsidR="009A7AE3" w:rsidRDefault="009A7AE3" w:rsidP="009A7AE3">
      <w:pPr>
        <w:pStyle w:val="Paragraphedeliste"/>
        <w:numPr>
          <w:ilvl w:val="0"/>
          <w:numId w:val="10"/>
        </w:numPr>
        <w:jc w:val="both"/>
        <w:rPr>
          <w:sz w:val="28"/>
          <w:szCs w:val="28"/>
        </w:rPr>
      </w:pPr>
      <w:r>
        <w:rPr>
          <w:sz w:val="28"/>
          <w:szCs w:val="28"/>
        </w:rPr>
        <w:t>La démission : lorsque le salarié souhaite mettre fin à la collaboration. Il doit respecter un préavis et vous n’avez aucune indemnité à verser</w:t>
      </w:r>
    </w:p>
    <w:p w:rsidR="009A7AE3" w:rsidRDefault="009A7AE3" w:rsidP="007234F5">
      <w:pPr>
        <w:pStyle w:val="Paragraphedeliste"/>
        <w:numPr>
          <w:ilvl w:val="0"/>
          <w:numId w:val="10"/>
        </w:numPr>
        <w:jc w:val="both"/>
        <w:rPr>
          <w:sz w:val="28"/>
          <w:szCs w:val="28"/>
        </w:rPr>
      </w:pPr>
      <w:r w:rsidRPr="007234F5">
        <w:rPr>
          <w:sz w:val="28"/>
          <w:szCs w:val="28"/>
        </w:rPr>
        <w:t>Le licenciement : cette démarche est de votre initiative suite par exemple à un départ en maison de retraite, un arrêt du besoin, une faute du salarié, une inaptitude du salarié… une procédure spécifique est à suivre et des indemnités</w:t>
      </w:r>
      <w:r w:rsidR="007234F5">
        <w:rPr>
          <w:sz w:val="28"/>
          <w:szCs w:val="28"/>
        </w:rPr>
        <w:t xml:space="preserve"> de licenciement doivent être versées au salarié</w:t>
      </w:r>
    </w:p>
    <w:p w:rsidR="007234F5" w:rsidRDefault="007234F5" w:rsidP="007234F5">
      <w:pPr>
        <w:pStyle w:val="Paragraphedeliste"/>
        <w:numPr>
          <w:ilvl w:val="0"/>
          <w:numId w:val="10"/>
        </w:numPr>
        <w:jc w:val="both"/>
        <w:rPr>
          <w:sz w:val="28"/>
          <w:szCs w:val="28"/>
        </w:rPr>
      </w:pPr>
      <w:r>
        <w:rPr>
          <w:sz w:val="28"/>
          <w:szCs w:val="28"/>
        </w:rPr>
        <w:t>La retraite du salarié : le salarié peut dans ce cas prétendre au versement d’une indemnité de départ en retraite</w:t>
      </w:r>
    </w:p>
    <w:p w:rsidR="007234F5" w:rsidRDefault="007234F5" w:rsidP="007234F5">
      <w:pPr>
        <w:pStyle w:val="Paragraphedeliste"/>
        <w:numPr>
          <w:ilvl w:val="0"/>
          <w:numId w:val="10"/>
        </w:numPr>
        <w:jc w:val="both"/>
        <w:rPr>
          <w:sz w:val="28"/>
          <w:szCs w:val="28"/>
        </w:rPr>
      </w:pPr>
      <w:r>
        <w:rPr>
          <w:sz w:val="28"/>
          <w:szCs w:val="28"/>
        </w:rPr>
        <w:t>La rupture conventionnelle : elle permet à l’employeur et au salarié en CDI de convenir d’un commun accord de rompre le contrat de travail. Le salarié percevr</w:t>
      </w:r>
      <w:r w:rsidR="002D30F2">
        <w:rPr>
          <w:sz w:val="28"/>
          <w:szCs w:val="28"/>
        </w:rPr>
        <w:t>a une indemnité</w:t>
      </w:r>
      <w:r w:rsidR="00276A46">
        <w:rPr>
          <w:sz w:val="28"/>
          <w:szCs w:val="28"/>
        </w:rPr>
        <w:t xml:space="preserve"> spécifique de rupture conventionnelle</w:t>
      </w:r>
    </w:p>
    <w:p w:rsidR="00276A46" w:rsidRDefault="00276A46" w:rsidP="007234F5">
      <w:pPr>
        <w:pStyle w:val="Paragraphedeliste"/>
        <w:numPr>
          <w:ilvl w:val="0"/>
          <w:numId w:val="10"/>
        </w:numPr>
        <w:jc w:val="both"/>
        <w:rPr>
          <w:sz w:val="28"/>
          <w:szCs w:val="28"/>
        </w:rPr>
      </w:pPr>
      <w:r>
        <w:rPr>
          <w:sz w:val="28"/>
          <w:szCs w:val="28"/>
        </w:rPr>
        <w:t>Le décès du particulier employeur : cet événement met fin au contrat de travail, sauf si le conjoint souhaite reprendre le contrat à son nom. Des indemnités de rupture sont à verser au salarié.</w:t>
      </w:r>
    </w:p>
    <w:p w:rsidR="00276A46" w:rsidRDefault="00276A46" w:rsidP="00276A46">
      <w:pPr>
        <w:jc w:val="both"/>
        <w:rPr>
          <w:sz w:val="28"/>
          <w:szCs w:val="28"/>
        </w:rPr>
      </w:pPr>
    </w:p>
    <w:p w:rsidR="00276A46" w:rsidRPr="00276A46" w:rsidRDefault="00276A46" w:rsidP="00276A46">
      <w:pPr>
        <w:jc w:val="both"/>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6A46">
        <w:rPr>
          <w:b/>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Pus d’info</w:t>
      </w:r>
    </w:p>
    <w:p w:rsidR="00276A46" w:rsidRDefault="00276A46" w:rsidP="00276A46">
      <w:pPr>
        <w:rPr>
          <w:sz w:val="28"/>
          <w:szCs w:val="28"/>
        </w:rPr>
      </w:pPr>
      <w:r>
        <w:rPr>
          <w:sz w:val="28"/>
          <w:szCs w:val="28"/>
        </w:rPr>
        <w:t>Si vous souhaitez des informations sur les dispositifs et aides existants, un accompagnement dans les démarches d’accès aux droits, vous pouvez prendre rendez-vous avec les référentes autonomie du Conseil Général.</w:t>
      </w:r>
    </w:p>
    <w:p w:rsidR="00276A46" w:rsidRDefault="00276A46" w:rsidP="00276A46">
      <w:pPr>
        <w:jc w:val="center"/>
        <w:rPr>
          <w:sz w:val="28"/>
          <w:szCs w:val="28"/>
        </w:rPr>
      </w:pPr>
    </w:p>
    <w:p w:rsidR="00276A46" w:rsidRDefault="00276A46" w:rsidP="00276A46">
      <w:pPr>
        <w:jc w:val="center"/>
        <w:rPr>
          <w:sz w:val="28"/>
          <w:szCs w:val="28"/>
        </w:rPr>
      </w:pPr>
    </w:p>
    <w:p w:rsidR="00276A46" w:rsidRDefault="00276A46" w:rsidP="00276A46">
      <w:pPr>
        <w:jc w:val="center"/>
        <w:rPr>
          <w:sz w:val="28"/>
          <w:szCs w:val="28"/>
        </w:rPr>
      </w:pPr>
      <w:r w:rsidRPr="00276A46">
        <w:rPr>
          <w:b/>
          <w:sz w:val="28"/>
          <w:szCs w:val="28"/>
          <w:u w:val="single"/>
        </w:rPr>
        <w:t>Catherine FAUCHER</w:t>
      </w:r>
      <w:r>
        <w:rPr>
          <w:sz w:val="28"/>
          <w:szCs w:val="28"/>
        </w:rPr>
        <w:t xml:space="preserve"> tel 05 55 68 34 40 – 05 55 68 15 87</w:t>
      </w:r>
    </w:p>
    <w:p w:rsidR="00276A46" w:rsidRDefault="00276A46" w:rsidP="00276A46">
      <w:pPr>
        <w:jc w:val="center"/>
        <w:rPr>
          <w:sz w:val="28"/>
          <w:szCs w:val="28"/>
        </w:rPr>
      </w:pPr>
      <w:r>
        <w:rPr>
          <w:sz w:val="28"/>
          <w:szCs w:val="28"/>
        </w:rPr>
        <w:t>Maison du Département 32, rue Vincent Auriol 87300 BELLAC</w:t>
      </w:r>
    </w:p>
    <w:p w:rsidR="00276A46" w:rsidRDefault="002B3299" w:rsidP="00276A46">
      <w:pPr>
        <w:jc w:val="center"/>
        <w:rPr>
          <w:sz w:val="28"/>
          <w:szCs w:val="28"/>
        </w:rPr>
      </w:pPr>
      <w:r>
        <w:rPr>
          <w:b/>
          <w:sz w:val="28"/>
          <w:szCs w:val="28"/>
          <w:u w:val="single"/>
        </w:rPr>
        <w:t>Carine JAUGEARD</w:t>
      </w:r>
      <w:bookmarkStart w:id="0" w:name="_GoBack"/>
      <w:bookmarkEnd w:id="0"/>
      <w:r w:rsidR="00276A46">
        <w:rPr>
          <w:sz w:val="28"/>
          <w:szCs w:val="28"/>
        </w:rPr>
        <w:t xml:space="preserve"> tel 05 55 60 11 21</w:t>
      </w:r>
    </w:p>
    <w:p w:rsidR="00276A46" w:rsidRDefault="00276A46" w:rsidP="00276A46">
      <w:pPr>
        <w:jc w:val="center"/>
        <w:rPr>
          <w:sz w:val="28"/>
          <w:szCs w:val="28"/>
        </w:rPr>
      </w:pPr>
      <w:r>
        <w:rPr>
          <w:sz w:val="28"/>
          <w:szCs w:val="28"/>
        </w:rPr>
        <w:t>(Bussière – Poitevine, Saint – Barbant, Saint – Bonnet – Thiat - Darnac)</w:t>
      </w:r>
    </w:p>
    <w:p w:rsidR="00276A46" w:rsidRDefault="00276A46" w:rsidP="00276A46">
      <w:pPr>
        <w:jc w:val="center"/>
        <w:rPr>
          <w:sz w:val="28"/>
          <w:szCs w:val="28"/>
        </w:rPr>
      </w:pPr>
      <w:r>
        <w:rPr>
          <w:sz w:val="28"/>
          <w:szCs w:val="28"/>
        </w:rPr>
        <w:t>Maison du Département, 22 rue Camille Grellier 87190 MAGNAC LAVAL</w:t>
      </w:r>
    </w:p>
    <w:p w:rsidR="00276A46" w:rsidRDefault="00276A46" w:rsidP="00276A46">
      <w:pPr>
        <w:jc w:val="center"/>
        <w:rPr>
          <w:sz w:val="28"/>
          <w:szCs w:val="28"/>
        </w:rPr>
      </w:pPr>
      <w:r w:rsidRPr="00276A46">
        <w:rPr>
          <w:b/>
          <w:sz w:val="28"/>
          <w:szCs w:val="28"/>
          <w:u w:val="single"/>
        </w:rPr>
        <w:t>Adeline GOUTORBE</w:t>
      </w:r>
      <w:r>
        <w:rPr>
          <w:sz w:val="28"/>
          <w:szCs w:val="28"/>
        </w:rPr>
        <w:t xml:space="preserve"> tel 05 55 76 46 44</w:t>
      </w:r>
    </w:p>
    <w:p w:rsidR="00276A46" w:rsidRDefault="00276A46" w:rsidP="00276A46">
      <w:pPr>
        <w:jc w:val="center"/>
        <w:rPr>
          <w:sz w:val="28"/>
          <w:szCs w:val="28"/>
        </w:rPr>
      </w:pPr>
      <w:r>
        <w:rPr>
          <w:sz w:val="28"/>
          <w:szCs w:val="28"/>
        </w:rPr>
        <w:t>(St Junien les Combes, Blanzac, Berneuil)</w:t>
      </w:r>
    </w:p>
    <w:p w:rsidR="00276A46" w:rsidRDefault="00276A46" w:rsidP="00276A46">
      <w:pPr>
        <w:jc w:val="center"/>
        <w:rPr>
          <w:sz w:val="28"/>
          <w:szCs w:val="28"/>
        </w:rPr>
      </w:pPr>
      <w:r>
        <w:rPr>
          <w:sz w:val="28"/>
          <w:szCs w:val="28"/>
        </w:rPr>
        <w:t>Maison de Département, avenue du 8 mai 1945 87290 CHATEAUPONSAC</w:t>
      </w:r>
    </w:p>
    <w:p w:rsidR="00F342FA" w:rsidRDefault="00F342FA" w:rsidP="00276A46">
      <w:pPr>
        <w:jc w:val="center"/>
        <w:rPr>
          <w:sz w:val="28"/>
          <w:szCs w:val="28"/>
        </w:rPr>
      </w:pPr>
    </w:p>
    <w:p w:rsidR="00F342FA" w:rsidRDefault="00F342FA" w:rsidP="00F342FA">
      <w:pPr>
        <w:rPr>
          <w:sz w:val="28"/>
          <w:szCs w:val="28"/>
        </w:rPr>
      </w:pPr>
      <w:r>
        <w:rPr>
          <w:sz w:val="28"/>
          <w:szCs w:val="28"/>
        </w:rPr>
        <w:t>Vous pouvez également trouver plus d’informations sur :</w:t>
      </w:r>
    </w:p>
    <w:p w:rsidR="00F342FA" w:rsidRDefault="00F342FA" w:rsidP="00F342FA">
      <w:pPr>
        <w:pStyle w:val="Paragraphedeliste"/>
        <w:numPr>
          <w:ilvl w:val="0"/>
          <w:numId w:val="10"/>
        </w:numPr>
        <w:rPr>
          <w:sz w:val="28"/>
          <w:szCs w:val="28"/>
        </w:rPr>
      </w:pPr>
      <w:r>
        <w:rPr>
          <w:sz w:val="28"/>
          <w:szCs w:val="28"/>
        </w:rPr>
        <w:t xml:space="preserve">Le droit du travail : </w:t>
      </w:r>
      <w:hyperlink r:id="rId11" w:history="1">
        <w:r w:rsidRPr="007E5EF5">
          <w:rPr>
            <w:rStyle w:val="Lienhypertexte"/>
            <w:sz w:val="28"/>
            <w:szCs w:val="28"/>
          </w:rPr>
          <w:t>http://www.service-public.fr</w:t>
        </w:r>
      </w:hyperlink>
    </w:p>
    <w:p w:rsidR="00F342FA" w:rsidRDefault="00F342FA" w:rsidP="00F342FA">
      <w:pPr>
        <w:pStyle w:val="Paragraphedeliste"/>
        <w:numPr>
          <w:ilvl w:val="0"/>
          <w:numId w:val="10"/>
        </w:numPr>
        <w:rPr>
          <w:sz w:val="28"/>
          <w:szCs w:val="28"/>
        </w:rPr>
      </w:pPr>
      <w:r>
        <w:rPr>
          <w:sz w:val="28"/>
          <w:szCs w:val="28"/>
        </w:rPr>
        <w:t xml:space="preserve">La convention collective : </w:t>
      </w:r>
      <w:hyperlink r:id="rId12" w:history="1">
        <w:r w:rsidRPr="007E5EF5">
          <w:rPr>
            <w:rStyle w:val="Lienhypertexte"/>
            <w:sz w:val="28"/>
            <w:szCs w:val="28"/>
          </w:rPr>
          <w:t>http://legifrance.gouv.fr</w:t>
        </w:r>
      </w:hyperlink>
    </w:p>
    <w:p w:rsidR="00F342FA" w:rsidRDefault="00F342FA" w:rsidP="00F342FA">
      <w:pPr>
        <w:pStyle w:val="Paragraphedeliste"/>
        <w:numPr>
          <w:ilvl w:val="0"/>
          <w:numId w:val="10"/>
        </w:numPr>
        <w:rPr>
          <w:sz w:val="28"/>
          <w:szCs w:val="28"/>
        </w:rPr>
      </w:pPr>
      <w:r>
        <w:rPr>
          <w:sz w:val="28"/>
          <w:szCs w:val="28"/>
        </w:rPr>
        <w:t xml:space="preserve">Les réductions ou crédits d’impôts : </w:t>
      </w:r>
      <w:hyperlink r:id="rId13" w:history="1">
        <w:r w:rsidRPr="007E5EF5">
          <w:rPr>
            <w:rStyle w:val="Lienhypertexte"/>
            <w:sz w:val="28"/>
            <w:szCs w:val="28"/>
          </w:rPr>
          <w:t>http://service-public.fr</w:t>
        </w:r>
      </w:hyperlink>
    </w:p>
    <w:p w:rsidR="00823BA4" w:rsidRDefault="00823BA4">
      <w:pPr>
        <w:jc w:val="center"/>
        <w:rPr>
          <w:sz w:val="28"/>
          <w:szCs w:val="28"/>
        </w:rPr>
      </w:pPr>
    </w:p>
    <w:sectPr w:rsidR="00823BA4" w:rsidSect="007152D8">
      <w:footnotePr>
        <w:pos w:val="beneathText"/>
      </w:footnotePr>
      <w:pgSz w:w="11905" w:h="16837"/>
      <w:pgMar w:top="964" w:right="425" w:bottom="709" w:left="1134" w:header="142"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B3" w:rsidRDefault="00BD74B3">
      <w:r>
        <w:separator/>
      </w:r>
    </w:p>
  </w:endnote>
  <w:endnote w:type="continuationSeparator" w:id="0">
    <w:p w:rsidR="00BD74B3" w:rsidRDefault="00B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B3" w:rsidRDefault="00BD74B3">
      <w:r>
        <w:separator/>
      </w:r>
    </w:p>
  </w:footnote>
  <w:footnote w:type="continuationSeparator" w:id="0">
    <w:p w:rsidR="00BD74B3" w:rsidRDefault="00BD7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26770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228183E"/>
    <w:multiLevelType w:val="hybridMultilevel"/>
    <w:tmpl w:val="6AB66400"/>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B51A85"/>
    <w:multiLevelType w:val="hybridMultilevel"/>
    <w:tmpl w:val="92CE55E0"/>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AA7345"/>
    <w:multiLevelType w:val="hybridMultilevel"/>
    <w:tmpl w:val="CED43D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9D5679"/>
    <w:multiLevelType w:val="hybridMultilevel"/>
    <w:tmpl w:val="6652CBD4"/>
    <w:lvl w:ilvl="0" w:tplc="37F888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9C4987"/>
    <w:multiLevelType w:val="hybridMultilevel"/>
    <w:tmpl w:val="2E32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E5002"/>
    <w:multiLevelType w:val="hybridMultilevel"/>
    <w:tmpl w:val="990A7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C80AD2"/>
    <w:multiLevelType w:val="hybridMultilevel"/>
    <w:tmpl w:val="75664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5278EB"/>
    <w:multiLevelType w:val="hybridMultilevel"/>
    <w:tmpl w:val="0B82FD54"/>
    <w:lvl w:ilvl="0" w:tplc="A15813C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7E2D21"/>
    <w:multiLevelType w:val="hybridMultilevel"/>
    <w:tmpl w:val="1CCAC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B8374E"/>
    <w:multiLevelType w:val="hybridMultilevel"/>
    <w:tmpl w:val="5FD62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0"/>
  </w:num>
  <w:num w:numId="5">
    <w:abstractNumId w:val="5"/>
  </w:num>
  <w:num w:numId="6">
    <w:abstractNumId w:val="9"/>
  </w:num>
  <w:num w:numId="7">
    <w:abstractNumId w:val="7"/>
  </w:num>
  <w:num w:numId="8">
    <w:abstractNumId w:val="2"/>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80"/>
    <w:rsid w:val="0005003C"/>
    <w:rsid w:val="00062DBF"/>
    <w:rsid w:val="00070F50"/>
    <w:rsid w:val="000C4A49"/>
    <w:rsid w:val="000D03DD"/>
    <w:rsid w:val="000D0A6E"/>
    <w:rsid w:val="000E5D9B"/>
    <w:rsid w:val="000F1899"/>
    <w:rsid w:val="000F33D0"/>
    <w:rsid w:val="00104976"/>
    <w:rsid w:val="001524C7"/>
    <w:rsid w:val="00172565"/>
    <w:rsid w:val="00181A74"/>
    <w:rsid w:val="00183FB4"/>
    <w:rsid w:val="001B6657"/>
    <w:rsid w:val="00212897"/>
    <w:rsid w:val="00257987"/>
    <w:rsid w:val="00276A46"/>
    <w:rsid w:val="002B3299"/>
    <w:rsid w:val="002B596B"/>
    <w:rsid w:val="002D02B8"/>
    <w:rsid w:val="002D30F2"/>
    <w:rsid w:val="00303D66"/>
    <w:rsid w:val="003310AB"/>
    <w:rsid w:val="00331288"/>
    <w:rsid w:val="0040353F"/>
    <w:rsid w:val="0041303B"/>
    <w:rsid w:val="004415D4"/>
    <w:rsid w:val="00493E99"/>
    <w:rsid w:val="004B31C7"/>
    <w:rsid w:val="004D6221"/>
    <w:rsid w:val="004D7041"/>
    <w:rsid w:val="004E2BB6"/>
    <w:rsid w:val="004F2893"/>
    <w:rsid w:val="00534392"/>
    <w:rsid w:val="00561238"/>
    <w:rsid w:val="00571E54"/>
    <w:rsid w:val="00572B04"/>
    <w:rsid w:val="005733EE"/>
    <w:rsid w:val="0059405A"/>
    <w:rsid w:val="005A4C3D"/>
    <w:rsid w:val="006D78A5"/>
    <w:rsid w:val="007008CF"/>
    <w:rsid w:val="007152D8"/>
    <w:rsid w:val="007234F5"/>
    <w:rsid w:val="00734C02"/>
    <w:rsid w:val="007A0864"/>
    <w:rsid w:val="007A4E81"/>
    <w:rsid w:val="007D3D3D"/>
    <w:rsid w:val="007F2521"/>
    <w:rsid w:val="00823BA4"/>
    <w:rsid w:val="00865FD9"/>
    <w:rsid w:val="008B2F82"/>
    <w:rsid w:val="008E7BA8"/>
    <w:rsid w:val="008F1782"/>
    <w:rsid w:val="00944ED1"/>
    <w:rsid w:val="00945B5F"/>
    <w:rsid w:val="00963B03"/>
    <w:rsid w:val="009A7AE3"/>
    <w:rsid w:val="009B782A"/>
    <w:rsid w:val="00A14FC8"/>
    <w:rsid w:val="00A83312"/>
    <w:rsid w:val="00A86D6E"/>
    <w:rsid w:val="00A95046"/>
    <w:rsid w:val="00AA3FBD"/>
    <w:rsid w:val="00AB13B2"/>
    <w:rsid w:val="00AE3993"/>
    <w:rsid w:val="00B1751A"/>
    <w:rsid w:val="00B24776"/>
    <w:rsid w:val="00B5039B"/>
    <w:rsid w:val="00BB0BB9"/>
    <w:rsid w:val="00BB369E"/>
    <w:rsid w:val="00BD74B3"/>
    <w:rsid w:val="00C25A81"/>
    <w:rsid w:val="00C452CB"/>
    <w:rsid w:val="00C5585B"/>
    <w:rsid w:val="00C82EAD"/>
    <w:rsid w:val="00C93328"/>
    <w:rsid w:val="00CB3CAA"/>
    <w:rsid w:val="00CC6809"/>
    <w:rsid w:val="00CE052C"/>
    <w:rsid w:val="00D250E3"/>
    <w:rsid w:val="00D56805"/>
    <w:rsid w:val="00D72F91"/>
    <w:rsid w:val="00D95201"/>
    <w:rsid w:val="00DA0C0D"/>
    <w:rsid w:val="00DE665C"/>
    <w:rsid w:val="00E03CAE"/>
    <w:rsid w:val="00E7663F"/>
    <w:rsid w:val="00E871D6"/>
    <w:rsid w:val="00EA2B58"/>
    <w:rsid w:val="00EB6C80"/>
    <w:rsid w:val="00EC1642"/>
    <w:rsid w:val="00EC4450"/>
    <w:rsid w:val="00EE19AF"/>
    <w:rsid w:val="00EF3B9F"/>
    <w:rsid w:val="00F1463B"/>
    <w:rsid w:val="00F2158A"/>
    <w:rsid w:val="00F342FA"/>
    <w:rsid w:val="00F42C84"/>
    <w:rsid w:val="00F7421C"/>
    <w:rsid w:val="00F75810"/>
    <w:rsid w:val="00F97BCF"/>
    <w:rsid w:val="00FA7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57966-1880-46BB-9676-0464125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sz w:val="24"/>
    </w:rPr>
  </w:style>
  <w:style w:type="paragraph" w:styleId="Titre1">
    <w:name w:val="heading 1"/>
    <w:basedOn w:val="Normal"/>
    <w:next w:val="Normal"/>
    <w:qFormat/>
    <w:pPr>
      <w:keepNext/>
      <w:ind w:firstLine="709"/>
      <w:outlineLvl w:val="0"/>
    </w:pPr>
    <w:rPr>
      <w:b/>
      <w:bCs/>
      <w:color w:val="00B050"/>
      <w:sz w:val="40"/>
      <w:szCs w:val="36"/>
    </w:rPr>
  </w:style>
  <w:style w:type="paragraph" w:styleId="Titre2">
    <w:name w:val="heading 2"/>
    <w:basedOn w:val="Normal"/>
    <w:next w:val="Normal"/>
    <w:qFormat/>
    <w:pPr>
      <w:keepNext/>
      <w:ind w:right="-286" w:firstLine="5103"/>
      <w:jc w:val="both"/>
      <w:outlineLvl w:val="1"/>
    </w:pPr>
    <w:rPr>
      <w:b/>
      <w:bCs/>
      <w:sz w:val="36"/>
      <w:szCs w:val="36"/>
    </w:rPr>
  </w:style>
  <w:style w:type="paragraph" w:styleId="Titre3">
    <w:name w:val="heading 3"/>
    <w:basedOn w:val="Normal"/>
    <w:next w:val="Normal"/>
    <w:qFormat/>
    <w:pPr>
      <w:keepNext/>
      <w:ind w:left="709" w:firstLine="709"/>
      <w:outlineLvl w:val="2"/>
    </w:pPr>
    <w:rPr>
      <w:sz w:val="28"/>
      <w:szCs w:val="28"/>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120"/>
    </w:pPr>
  </w:style>
  <w:style w:type="paragraph" w:styleId="Liste">
    <w:name w:val="List"/>
    <w:basedOn w:val="Corpsdetexte"/>
    <w:semiHidden/>
    <w:rPr>
      <w:rFonts w:ascii="Arial" w:hAnsi="Arial" w:cs="Tahoma"/>
    </w:rPr>
  </w:style>
  <w:style w:type="paragraph" w:customStyle="1" w:styleId="Lgende1">
    <w:name w:val="Légende1"/>
    <w:basedOn w:val="Normal"/>
    <w:pPr>
      <w:suppressLineNumbers/>
      <w:spacing w:before="120" w:after="120"/>
    </w:pPr>
    <w:rPr>
      <w:rFonts w:cs="Tahoma"/>
      <w:i/>
      <w:iCs/>
      <w:sz w:val="20"/>
    </w:rPr>
  </w:style>
  <w:style w:type="paragraph" w:customStyle="1" w:styleId="Rpertoire">
    <w:name w:val="Répertoire"/>
    <w:basedOn w:val="Normal"/>
    <w:pPr>
      <w:suppressLineNumbers/>
    </w:pPr>
    <w:rPr>
      <w:rFonts w:cs="Tahoma"/>
    </w:rPr>
  </w:style>
  <w:style w:type="paragraph" w:styleId="En-tte">
    <w:name w:val="header"/>
    <w:basedOn w:val="Normal"/>
    <w:semiHidden/>
    <w:unhideWhenUsed/>
    <w:pPr>
      <w:tabs>
        <w:tab w:val="center" w:pos="4536"/>
        <w:tab w:val="right" w:pos="9072"/>
      </w:tabs>
    </w:pPr>
  </w:style>
  <w:style w:type="character" w:customStyle="1" w:styleId="En-tteCar">
    <w:name w:val="En-tête Car"/>
    <w:semiHidden/>
    <w:rPr>
      <w:rFonts w:eastAsia="Lucida Sans Unicode"/>
      <w:sz w:val="24"/>
    </w:rPr>
  </w:style>
  <w:style w:type="paragraph" w:styleId="Pieddepage">
    <w:name w:val="footer"/>
    <w:basedOn w:val="Normal"/>
    <w:semiHidden/>
    <w:unhideWhenUsed/>
    <w:pPr>
      <w:tabs>
        <w:tab w:val="center" w:pos="4536"/>
        <w:tab w:val="right" w:pos="9072"/>
      </w:tabs>
    </w:pPr>
  </w:style>
  <w:style w:type="character" w:customStyle="1" w:styleId="PieddepageCar">
    <w:name w:val="Pied de page Car"/>
    <w:rPr>
      <w:rFonts w:eastAsia="Lucida Sans Unicode"/>
      <w:sz w:val="24"/>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eastAsia="Lucida Sans Unicode" w:hAnsi="Tahoma" w:cs="Tahoma"/>
      <w:sz w:val="16"/>
      <w:szCs w:val="16"/>
    </w:rPr>
  </w:style>
  <w:style w:type="character" w:styleId="Lienhypertexte">
    <w:name w:val="Hyperlink"/>
    <w:unhideWhenUsed/>
    <w:rPr>
      <w:color w:val="0000FF"/>
      <w:u w:val="single"/>
    </w:rPr>
  </w:style>
  <w:style w:type="paragraph" w:styleId="Listepuces">
    <w:name w:val="List Bullet"/>
    <w:basedOn w:val="Normal"/>
    <w:uiPriority w:val="99"/>
    <w:unhideWhenUsed/>
    <w:rsid w:val="00172565"/>
    <w:pPr>
      <w:numPr>
        <w:numId w:val="4"/>
      </w:numPr>
      <w:contextualSpacing/>
    </w:pPr>
  </w:style>
  <w:style w:type="paragraph" w:styleId="NormalWeb">
    <w:name w:val="Normal (Web)"/>
    <w:basedOn w:val="Normal"/>
    <w:uiPriority w:val="99"/>
    <w:semiHidden/>
    <w:unhideWhenUsed/>
    <w:rsid w:val="00C5585B"/>
    <w:rPr>
      <w:szCs w:val="24"/>
    </w:rPr>
  </w:style>
  <w:style w:type="paragraph" w:styleId="Adresseexpditeur">
    <w:name w:val="envelope return"/>
    <w:basedOn w:val="Normal"/>
    <w:semiHidden/>
    <w:rsid w:val="00C5585B"/>
    <w:pPr>
      <w:widowControl/>
      <w:suppressAutoHyphens w:val="0"/>
    </w:pPr>
    <w:rPr>
      <w:rFonts w:ascii="Arial" w:eastAsia="Times New Roman" w:hAnsi="Arial" w:cs="Arial"/>
      <w:sz w:val="20"/>
    </w:rPr>
  </w:style>
  <w:style w:type="paragraph" w:styleId="Paragraphedeliste">
    <w:name w:val="List Paragraph"/>
    <w:basedOn w:val="Normal"/>
    <w:uiPriority w:val="34"/>
    <w:qFormat/>
    <w:rsid w:val="008F1782"/>
    <w:pPr>
      <w:ind w:left="720"/>
      <w:contextualSpacing/>
    </w:pPr>
  </w:style>
  <w:style w:type="paragraph" w:customStyle="1" w:styleId="Default">
    <w:name w:val="Default"/>
    <w:rsid w:val="00F97BCF"/>
    <w:pPr>
      <w:autoSpaceDE w:val="0"/>
      <w:autoSpaceDN w:val="0"/>
      <w:adjustRightInd w:val="0"/>
    </w:pPr>
    <w:rPr>
      <w:rFonts w:eastAsiaTheme="minorHAnsi"/>
      <w:color w:val="000000"/>
      <w:sz w:val="24"/>
      <w:szCs w:val="24"/>
      <w:lang w:eastAsia="en-US"/>
    </w:rPr>
  </w:style>
  <w:style w:type="table" w:styleId="Grilledutableau">
    <w:name w:val="Table Grid"/>
    <w:basedOn w:val="TableauNormal"/>
    <w:uiPriority w:val="39"/>
    <w:rsid w:val="00F97B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5003C"/>
    <w:pPr>
      <w:keepLines/>
      <w:widowControl/>
      <w:suppressAutoHyphens w:val="0"/>
      <w:spacing w:before="240" w:line="259" w:lineRule="auto"/>
      <w:ind w:firstLine="0"/>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rvice-public.f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public.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2165</Words>
  <Characters>11908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ACAFPA</dc:creator>
  <cp:keywords/>
  <dc:description/>
  <cp:lastModifiedBy>PASCAL GODRIE</cp:lastModifiedBy>
  <cp:revision>16</cp:revision>
  <cp:lastPrinted>2023-02-20T09:31:00Z</cp:lastPrinted>
  <dcterms:created xsi:type="dcterms:W3CDTF">2022-05-04T09:18:00Z</dcterms:created>
  <dcterms:modified xsi:type="dcterms:W3CDTF">2023-04-21T06:57:00Z</dcterms:modified>
</cp:coreProperties>
</file>